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（総則）</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第１条　</w:t>
      </w:r>
      <w:r w:rsidRPr="007776E5">
        <w:rPr>
          <w:rFonts w:hAnsi="ＭＳ 明朝" w:cs="ＭＳ 明朝" w:hint="eastAsia"/>
          <w:sz w:val="20"/>
          <w:szCs w:val="20"/>
        </w:rPr>
        <w:t>受注者は、別冊「仕様書」に基づき、頭書の業務委託料（以下「業務委託料」という。）をもって、頭書の履行期限（以下「履行期限」という。）までに、頭書の委託業務（以下「委託業務」という。）を完了しなければならない。</w:t>
      </w:r>
    </w:p>
    <w:p w:rsidR="0002673C"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２　前項の「仕様書」に明記されていない仕様があるときは、発注者と受注者とが協議して定める。</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（権利義務の譲渡等）</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第２条　</w:t>
      </w:r>
      <w:r w:rsidRPr="007776E5">
        <w:rPr>
          <w:rFonts w:hAnsi="ＭＳ 明朝" w:cs="ＭＳ 明朝" w:hint="eastAsia"/>
          <w:sz w:val="20"/>
          <w:szCs w:val="20"/>
        </w:rPr>
        <w:t>受注者は、この契約によって生ずる権利又は義務を第三者に譲渡し、又は承継させてはならない。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 xml:space="preserve">　ただし、発注者の書面による承諾を得た場合にはこの限りでない。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２　発注者は、この契約の成果（以下「目的物」という。）を自由に使用し、又はこれを使用するにあたり、その内容等を変更することができる。</w:t>
      </w:r>
    </w:p>
    <w:p w:rsidR="00505BAC" w:rsidRPr="007776E5" w:rsidRDefault="00505BAC" w:rsidP="00505BAC">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３　受注者は、この契約の履行に必要な資金が不足することを疎明したときは、発注者は、特段の理由がある場合を除き、受注者の業務委託料債権の譲渡について、第１項ただし書の承諾をしなければならない。ただし、第14条で規定する前払金の請求ができる場合は、前払金の使用によってもなお資金が不足することを疎明した場合に限る。</w:t>
      </w:r>
    </w:p>
    <w:p w:rsidR="00505BAC" w:rsidRPr="007776E5" w:rsidRDefault="00505BAC"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（再委託等の禁止）</w:t>
      </w:r>
    </w:p>
    <w:p w:rsidR="00B50405"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ascii="ＭＳ ゴシック" w:eastAsia="ＭＳ ゴシック" w:hAnsi="ＭＳ 明朝" w:cs="ＭＳ 明朝" w:hint="eastAsia"/>
          <w:sz w:val="20"/>
          <w:szCs w:val="20"/>
        </w:rPr>
        <w:t xml:space="preserve">第３条　</w:t>
      </w:r>
      <w:r w:rsidRPr="007776E5">
        <w:rPr>
          <w:rFonts w:hAnsi="ＭＳ 明朝" w:cs="ＭＳ 明朝" w:hint="eastAsia"/>
          <w:sz w:val="20"/>
          <w:szCs w:val="20"/>
        </w:rPr>
        <w:t>受注者は、委託業務の処理を他に委託し、又は請負わせてならない。ただし、書面による発注者の承諾を得た場合にはこの限りでない。</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（委託業務の調査等）</w:t>
      </w:r>
    </w:p>
    <w:p w:rsidR="00B50405"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ascii="ＭＳ ゴシック" w:eastAsia="ＭＳ ゴシック" w:hAnsi="ＭＳ 明朝" w:cs="ＭＳ 明朝" w:hint="eastAsia"/>
          <w:sz w:val="20"/>
          <w:szCs w:val="20"/>
        </w:rPr>
        <w:t xml:space="preserve">第４条　</w:t>
      </w:r>
      <w:r w:rsidRPr="007776E5">
        <w:rPr>
          <w:rFonts w:hAnsi="ＭＳ 明朝" w:cs="ＭＳ 明朝" w:hint="eastAsia"/>
          <w:sz w:val="20"/>
          <w:szCs w:val="20"/>
        </w:rPr>
        <w:t>発注者は、必要</w:t>
      </w:r>
      <w:r w:rsidR="0002673C" w:rsidRPr="007776E5">
        <w:rPr>
          <w:rFonts w:hAnsi="ＭＳ 明朝" w:cs="ＭＳ 明朝" w:hint="eastAsia"/>
          <w:sz w:val="20"/>
          <w:szCs w:val="20"/>
        </w:rPr>
        <w:t>がある</w:t>
      </w:r>
      <w:r w:rsidRPr="007776E5">
        <w:rPr>
          <w:rFonts w:hAnsi="ＭＳ 明朝" w:cs="ＭＳ 明朝" w:hint="eastAsia"/>
          <w:sz w:val="20"/>
          <w:szCs w:val="20"/>
        </w:rPr>
        <w:t>と認めるときは、受注者に対して委託業務の処理状況につき調査をし、又は報告を求めることができる。</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（業務内容の変更等）</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第５条　</w:t>
      </w:r>
      <w:r w:rsidRPr="007776E5">
        <w:rPr>
          <w:rFonts w:hAnsi="ＭＳ 明朝" w:cs="ＭＳ 明朝" w:hint="eastAsia"/>
          <w:sz w:val="20"/>
          <w:szCs w:val="20"/>
        </w:rPr>
        <w:t>発注者は、必要がある場合には、委託業務の内容を変更し、又は委託業務を一時中止す</w:t>
      </w:r>
      <w:r w:rsidRPr="007776E5">
        <w:rPr>
          <w:rFonts w:hAnsi="ＭＳ 明朝" w:cs="ＭＳ 明朝" w:hint="eastAsia"/>
          <w:sz w:val="20"/>
          <w:szCs w:val="20"/>
        </w:rPr>
        <w:t>ることができる。この場合において、業務委託料又は履行期限を変更することができる。</w:t>
      </w:r>
    </w:p>
    <w:p w:rsidR="00B50405"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２　前項の場合において、受注者が損害を受けたときは、発注者は、その損害を賠償しなければならない。</w:t>
      </w:r>
      <w:r w:rsidR="0002673C" w:rsidRPr="007776E5">
        <w:rPr>
          <w:rFonts w:hAnsi="ＭＳ 明朝" w:cs="ＭＳ 明朝" w:hint="eastAsia"/>
          <w:sz w:val="20"/>
          <w:szCs w:val="20"/>
        </w:rPr>
        <w:t>この場合の</w:t>
      </w:r>
      <w:r w:rsidRPr="007776E5">
        <w:rPr>
          <w:rFonts w:hAnsi="ＭＳ 明朝" w:cs="ＭＳ 明朝" w:hint="eastAsia"/>
          <w:sz w:val="20"/>
          <w:szCs w:val="20"/>
        </w:rPr>
        <w:t>賠償額は発注者と受注者とが協議して定める。</w:t>
      </w:r>
    </w:p>
    <w:p w:rsidR="0002673C" w:rsidRPr="007776E5" w:rsidRDefault="0002673C" w:rsidP="0002673C">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（適正な履行期間の設定）</w:t>
      </w:r>
    </w:p>
    <w:p w:rsidR="0002673C" w:rsidRPr="008222A3" w:rsidRDefault="0002673C" w:rsidP="008222A3">
      <w:pPr>
        <w:overflowPunct w:val="0"/>
        <w:autoSpaceDE w:val="0"/>
        <w:autoSpaceDN w:val="0"/>
        <w:adjustRightInd w:val="0"/>
        <w:ind w:left="200" w:hangingChars="100" w:hanging="200"/>
        <w:textAlignment w:val="center"/>
        <w:rPr>
          <w:rFonts w:hAnsi="ＭＳ 明朝" w:cs="ＭＳ 明朝" w:hint="eastAsia"/>
          <w:sz w:val="20"/>
          <w:szCs w:val="20"/>
          <w:u w:val="single"/>
        </w:rPr>
      </w:pPr>
      <w:r w:rsidRPr="007776E5">
        <w:rPr>
          <w:rFonts w:ascii="ＭＳ ゴシック" w:eastAsia="ＭＳ ゴシック" w:hAnsi="ＭＳ ゴシック" w:cs="ＭＳ 明朝" w:hint="eastAsia"/>
          <w:sz w:val="20"/>
          <w:szCs w:val="20"/>
        </w:rPr>
        <w:t>第５条の２</w:t>
      </w:r>
      <w:r w:rsidRPr="007776E5">
        <w:rPr>
          <w:rFonts w:hAnsi="ＭＳ 明朝" w:cs="ＭＳ 明朝" w:hint="eastAsia"/>
          <w:sz w:val="20"/>
          <w:szCs w:val="2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（期限の延長）</w:t>
      </w:r>
    </w:p>
    <w:p w:rsidR="00B50405" w:rsidRPr="007776E5" w:rsidRDefault="00B50405" w:rsidP="00223D3F">
      <w:pPr>
        <w:numPr>
          <w:ilvl w:val="0"/>
          <w:numId w:val="2"/>
        </w:numPr>
        <w:tabs>
          <w:tab w:val="clear" w:pos="720"/>
        </w:tabs>
        <w:overflowPunct w:val="0"/>
        <w:autoSpaceDE w:val="0"/>
        <w:autoSpaceDN w:val="0"/>
        <w:adjustRightInd w:val="0"/>
        <w:ind w:left="220" w:hanging="220"/>
        <w:textAlignment w:val="center"/>
        <w:rPr>
          <w:rFonts w:hAnsi="ＭＳ 明朝" w:cs="ＭＳ 明朝"/>
          <w:sz w:val="20"/>
          <w:szCs w:val="20"/>
        </w:rPr>
      </w:pPr>
      <w:r w:rsidRPr="007776E5">
        <w:rPr>
          <w:rFonts w:hAnsi="ＭＳ 明朝" w:cs="ＭＳ 明朝" w:hint="eastAsia"/>
          <w:sz w:val="20"/>
          <w:szCs w:val="20"/>
        </w:rPr>
        <w:t>受注者は、その責めに帰することができない事由により、履行期限までに委託業務を完了することができないことが明らかになったときは、発注者に対して遅滞なく、その事由を附して履行期限の延長を求めることができる。ただし、その延長日数は、発注者と受注者とが協議して定める。</w:t>
      </w:r>
    </w:p>
    <w:p w:rsidR="00B50405" w:rsidRPr="008222A3" w:rsidRDefault="00B50405" w:rsidP="008222A3">
      <w:pPr>
        <w:autoSpaceDE w:val="0"/>
        <w:autoSpaceDN w:val="0"/>
        <w:adjustRightInd w:val="0"/>
        <w:ind w:left="210" w:hangingChars="100" w:hanging="210"/>
        <w:rPr>
          <w:rFonts w:hAnsi="ＭＳ 明朝" w:hint="eastAsia"/>
          <w:spacing w:val="5"/>
          <w:sz w:val="20"/>
          <w:szCs w:val="20"/>
        </w:rPr>
      </w:pPr>
      <w:r w:rsidRPr="007776E5">
        <w:rPr>
          <w:rFonts w:hAnsi="ＭＳ 明朝" w:hint="eastAsia"/>
          <w:spacing w:val="5"/>
          <w:sz w:val="20"/>
          <w:szCs w:val="20"/>
        </w:rPr>
        <w:t>２　発注者は、前項の規定による請求があった場合において、必要があると認められるときは、</w:t>
      </w:r>
      <w:r w:rsidR="0002673C" w:rsidRPr="007776E5">
        <w:rPr>
          <w:rFonts w:hAnsi="ＭＳ 明朝" w:hint="eastAsia"/>
          <w:spacing w:val="5"/>
          <w:sz w:val="20"/>
          <w:szCs w:val="20"/>
        </w:rPr>
        <w:t>履行期限</w:t>
      </w:r>
      <w:r w:rsidRPr="007776E5">
        <w:rPr>
          <w:rFonts w:hAnsi="ＭＳ 明朝" w:hint="eastAsia"/>
          <w:spacing w:val="5"/>
          <w:sz w:val="20"/>
          <w:szCs w:val="20"/>
        </w:rPr>
        <w:t>を延長しなければならない。発注者は、その</w:t>
      </w:r>
      <w:r w:rsidR="0002673C" w:rsidRPr="007776E5">
        <w:rPr>
          <w:rFonts w:hAnsi="ＭＳ 明朝" w:hint="eastAsia"/>
          <w:spacing w:val="5"/>
          <w:sz w:val="20"/>
          <w:szCs w:val="20"/>
        </w:rPr>
        <w:t>履行期限</w:t>
      </w:r>
      <w:r w:rsidRPr="007776E5">
        <w:rPr>
          <w:rFonts w:hAnsi="ＭＳ 明朝" w:hint="eastAsia"/>
          <w:spacing w:val="5"/>
          <w:sz w:val="20"/>
          <w:szCs w:val="20"/>
        </w:rPr>
        <w:t>の延長が発注者の責めに帰すべき事由による場合においては、業務委託料について必要と認められる変更を行い、又は受注者に損害を及ぼしたときは必要な費用を負担しなければならない</w:t>
      </w:r>
      <w:r w:rsidR="008222A3">
        <w:rPr>
          <w:rFonts w:hAnsi="ＭＳ 明朝" w:hint="eastAsia"/>
          <w:spacing w:val="5"/>
          <w:sz w:val="20"/>
          <w:szCs w:val="20"/>
        </w:rPr>
        <w:t>。</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（損害のために必要を生じた経費の負担）</w:t>
      </w:r>
    </w:p>
    <w:p w:rsidR="00B50405"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ascii="ＭＳ ゴシック" w:eastAsia="ＭＳ ゴシック" w:hAnsi="ＭＳ 明朝" w:cs="ＭＳ 明朝" w:hint="eastAsia"/>
          <w:sz w:val="20"/>
          <w:szCs w:val="20"/>
        </w:rPr>
        <w:t xml:space="preserve">第７条　</w:t>
      </w:r>
      <w:r w:rsidRPr="007776E5">
        <w:rPr>
          <w:rFonts w:hAnsi="ＭＳ 明朝" w:cs="ＭＳ 明朝" w:hint="eastAsia"/>
          <w:sz w:val="20"/>
          <w:szCs w:val="20"/>
        </w:rPr>
        <w:t>委託業務の処理に関し発生した損害（第三者に及ぼした損害を含む。）のために必要を生じた経費は、受注者が負担するものとする。ただし、その損害が発注者の責めに帰する事由による場合においては、その損害のために必要を生じた経費は、発注者が負担するものとし、その額は発注者と受注者とが協議して定める。</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（検査及び引渡</w:t>
      </w:r>
      <w:r w:rsidR="00DC443C" w:rsidRPr="007776E5">
        <w:rPr>
          <w:rFonts w:hAnsi="ＭＳ 明朝" w:cs="ＭＳ 明朝" w:hint="eastAsia"/>
          <w:sz w:val="20"/>
          <w:szCs w:val="20"/>
        </w:rPr>
        <w:t>し</w:t>
      </w:r>
      <w:r w:rsidRPr="007776E5">
        <w:rPr>
          <w:rFonts w:hAnsi="ＭＳ 明朝" w:cs="ＭＳ 明朝" w:hint="eastAsia"/>
          <w:sz w:val="20"/>
          <w:szCs w:val="20"/>
        </w:rPr>
        <w:t>）</w:t>
      </w:r>
    </w:p>
    <w:p w:rsidR="00B50405" w:rsidRPr="007776E5" w:rsidRDefault="00DC443C">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第８条</w:t>
      </w:r>
      <w:r w:rsidR="00B50405" w:rsidRPr="007776E5">
        <w:rPr>
          <w:rFonts w:ascii="ＭＳ ゴシック" w:eastAsia="ＭＳ ゴシック" w:hAnsi="ＭＳ 明朝" w:cs="ＭＳ 明朝" w:hint="eastAsia"/>
          <w:sz w:val="20"/>
          <w:szCs w:val="20"/>
        </w:rPr>
        <w:t xml:space="preserve">　</w:t>
      </w:r>
      <w:r w:rsidR="00B50405" w:rsidRPr="007776E5">
        <w:rPr>
          <w:rFonts w:hAnsi="ＭＳ 明朝" w:cs="ＭＳ 明朝" w:hint="eastAsia"/>
          <w:sz w:val="20"/>
          <w:szCs w:val="20"/>
        </w:rPr>
        <w:t>受注者は、委託業務を完了したときは、遅滞なく、発注者に対して業務完了報告書を提出しなければならない。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２　発注者は、前項の業務完了報告書を受理したときは、その日から10日以内に目的物について検査を行わなければならない。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３　前項の検査の結果不合格となり、目的物につ</w:t>
      </w:r>
      <w:r w:rsidRPr="007776E5">
        <w:rPr>
          <w:rFonts w:hAnsi="ＭＳ 明朝" w:cs="ＭＳ 明朝" w:hint="eastAsia"/>
          <w:sz w:val="20"/>
          <w:szCs w:val="20"/>
        </w:rPr>
        <w:lastRenderedPageBreak/>
        <w:t>いて補正を命ぜられたときは、受注者は、遅滞なく、当該補正を行い、発注者に補正完了の届を提出して再検査を受けなければならない。前項の規定は、この場合準用する。</w:t>
      </w:r>
    </w:p>
    <w:p w:rsidR="00B50405"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４　受注者は、検査合格の通知を受けたときは、遅滞なく当該目的物を発注者に引渡すものとする。</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（委託料の支払）</w:t>
      </w:r>
    </w:p>
    <w:p w:rsidR="00B50405" w:rsidRPr="007776E5" w:rsidRDefault="00C55518">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第９条</w:t>
      </w:r>
      <w:r w:rsidR="00B50405" w:rsidRPr="007776E5">
        <w:rPr>
          <w:rFonts w:ascii="ＭＳ ゴシック" w:eastAsia="ＭＳ ゴシック" w:hAnsi="ＭＳ 明朝" w:cs="ＭＳ 明朝" w:hint="eastAsia"/>
          <w:sz w:val="20"/>
          <w:szCs w:val="20"/>
        </w:rPr>
        <w:t xml:space="preserve">　</w:t>
      </w:r>
      <w:r w:rsidR="00B50405" w:rsidRPr="007776E5">
        <w:rPr>
          <w:rFonts w:hAnsi="ＭＳ 明朝" w:cs="ＭＳ 明朝" w:hint="eastAsia"/>
          <w:sz w:val="20"/>
          <w:szCs w:val="20"/>
        </w:rPr>
        <w:t>受注者は、前条第４項の規定により引渡しをしたときは、所定の手続きに従って業務委託料の支払を請求するものとする。</w:t>
      </w:r>
    </w:p>
    <w:p w:rsidR="00B50405"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２　発注者は、前項の請求を受理したときは、その日から30日以内に支払わなければならない。</w:t>
      </w:r>
    </w:p>
    <w:p w:rsidR="00DC443C" w:rsidRPr="007776E5" w:rsidRDefault="00DC443C" w:rsidP="00DC443C">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（発注者の任意解除権）</w:t>
      </w:r>
    </w:p>
    <w:p w:rsidR="00DC443C" w:rsidRPr="007776E5" w:rsidRDefault="00DC443C" w:rsidP="00DC443C">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第10条</w:t>
      </w:r>
      <w:r w:rsidRPr="007776E5">
        <w:rPr>
          <w:rFonts w:hAnsi="ＭＳ 明朝" w:cs="ＭＳ 明朝" w:hint="eastAsia"/>
          <w:sz w:val="20"/>
          <w:szCs w:val="20"/>
        </w:rPr>
        <w:t xml:space="preserve">　発注者は、業務が完了するまでの間は、次条又は第12条若しくは第12条の２の規定によるほか、</w:t>
      </w:r>
      <w:r w:rsidR="006D713A" w:rsidRPr="007776E5">
        <w:rPr>
          <w:rFonts w:hAnsi="ＭＳ 明朝" w:cs="ＭＳ 明朝" w:hint="eastAsia"/>
          <w:sz w:val="20"/>
          <w:szCs w:val="20"/>
        </w:rPr>
        <w:t>必要があるときは、</w:t>
      </w:r>
      <w:r w:rsidRPr="007776E5">
        <w:rPr>
          <w:rFonts w:hAnsi="ＭＳ 明朝" w:cs="ＭＳ 明朝" w:hint="eastAsia"/>
          <w:sz w:val="20"/>
          <w:szCs w:val="20"/>
        </w:rPr>
        <w:t>この契約を解除することができる。</w:t>
      </w:r>
    </w:p>
    <w:p w:rsidR="00DC443C" w:rsidRPr="007776E5" w:rsidRDefault="00041557"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２　発注者は、前項の規定によりこの契約を解除した場合において、受注者に損害を及ぼしたときは、その損害を賠償しなければならない。</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（発注者の</w:t>
      </w:r>
      <w:r w:rsidR="00DC443C" w:rsidRPr="007776E5">
        <w:rPr>
          <w:rFonts w:hAnsi="ＭＳ 明朝" w:cs="ＭＳ 明朝" w:hint="eastAsia"/>
          <w:sz w:val="20"/>
          <w:szCs w:val="20"/>
        </w:rPr>
        <w:t>催告による</w:t>
      </w:r>
      <w:r w:rsidRPr="007776E5">
        <w:rPr>
          <w:rFonts w:hAnsi="ＭＳ 明朝" w:cs="ＭＳ 明朝" w:hint="eastAsia"/>
          <w:sz w:val="20"/>
          <w:szCs w:val="20"/>
        </w:rPr>
        <w:t>解除権）</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第11条　</w:t>
      </w:r>
      <w:r w:rsidRPr="007776E5">
        <w:rPr>
          <w:rFonts w:hAnsi="ＭＳ 明朝" w:cs="ＭＳ 明朝" w:hint="eastAsia"/>
          <w:sz w:val="20"/>
          <w:szCs w:val="20"/>
        </w:rPr>
        <w:t>発注者は、受注者が次の各号の</w:t>
      </w:r>
      <w:r w:rsidR="001E6158" w:rsidRPr="007776E5">
        <w:rPr>
          <w:rFonts w:hAnsi="ＭＳ 明朝" w:cs="ＭＳ 明朝" w:hint="eastAsia"/>
          <w:sz w:val="20"/>
          <w:szCs w:val="20"/>
        </w:rPr>
        <w:t>いずれか</w:t>
      </w:r>
      <w:r w:rsidRPr="007776E5">
        <w:rPr>
          <w:rFonts w:hAnsi="ＭＳ 明朝" w:cs="ＭＳ 明朝" w:hint="eastAsia"/>
          <w:sz w:val="20"/>
          <w:szCs w:val="20"/>
        </w:rPr>
        <w:t>に該当するときは、</w:t>
      </w:r>
      <w:r w:rsidR="001E6158" w:rsidRPr="007776E5">
        <w:rPr>
          <w:rFonts w:hAnsi="ＭＳ 明朝" w:cs="ＭＳ 明朝" w:hint="eastAsia"/>
          <w:sz w:val="20"/>
          <w:szCs w:val="20"/>
        </w:rPr>
        <w:t>相当の期間を定めてその履行の催告をし、その期間内に履行がないときは</w:t>
      </w:r>
      <w:r w:rsidRPr="007776E5">
        <w:rPr>
          <w:rFonts w:hAnsi="ＭＳ 明朝" w:cs="ＭＳ 明朝" w:hint="eastAsia"/>
          <w:sz w:val="20"/>
          <w:szCs w:val="20"/>
        </w:rPr>
        <w:t>この契約を解除することができる。</w:t>
      </w:r>
      <w:r w:rsidR="001E6158" w:rsidRPr="007776E5">
        <w:rPr>
          <w:rFonts w:hAnsi="ＭＳ 明朝" w:cs="ＭＳ 明朝" w:hint="eastAsia"/>
          <w:sz w:val="20"/>
          <w:szCs w:val="20"/>
        </w:rPr>
        <w:t>ただし、その期間を経過した時における債務の不履行がこの契約及び取引上の社会通念に照らして軽微であるときは、この限りでない。</w:t>
      </w:r>
    </w:p>
    <w:p w:rsidR="00B50405" w:rsidRPr="007776E5" w:rsidRDefault="001E6158" w:rsidP="001E6158">
      <w:pPr>
        <w:widowControl/>
        <w:numPr>
          <w:ilvl w:val="0"/>
          <w:numId w:val="3"/>
        </w:numPr>
        <w:ind w:leftChars="100" w:left="640"/>
        <w:jc w:val="left"/>
        <w:textAlignment w:val="center"/>
        <w:rPr>
          <w:rFonts w:hAnsi="ＭＳ 明朝"/>
          <w:sz w:val="20"/>
          <w:szCs w:val="20"/>
        </w:rPr>
      </w:pPr>
      <w:r w:rsidRPr="007776E5">
        <w:rPr>
          <w:rFonts w:hAnsi="ＭＳ 明朝" w:hint="eastAsia"/>
          <w:sz w:val="20"/>
          <w:szCs w:val="20"/>
        </w:rPr>
        <w:t>第２条第４項に規定する書類を提出せず、又は虚偽の記載をしてこれを提出したとき。</w:t>
      </w:r>
    </w:p>
    <w:p w:rsidR="00B50405" w:rsidRPr="007776E5" w:rsidRDefault="00B50405" w:rsidP="001E6158">
      <w:pPr>
        <w:autoSpaceDE w:val="0"/>
        <w:autoSpaceDN w:val="0"/>
        <w:adjustRightInd w:val="0"/>
        <w:ind w:leftChars="100" w:left="407" w:hangingChars="89" w:hanging="187"/>
        <w:rPr>
          <w:rFonts w:hAnsi="ＭＳ 明朝" w:cs="ＭＳ 明朝"/>
          <w:sz w:val="20"/>
          <w:szCs w:val="20"/>
        </w:rPr>
      </w:pPr>
      <w:r w:rsidRPr="007776E5">
        <w:rPr>
          <w:rFonts w:hAnsi="ＭＳ 明朝" w:hint="eastAsia"/>
          <w:spacing w:val="5"/>
          <w:sz w:val="20"/>
          <w:szCs w:val="20"/>
        </w:rPr>
        <w:t xml:space="preserve">(2) </w:t>
      </w:r>
      <w:r w:rsidR="001E6158" w:rsidRPr="007776E5">
        <w:rPr>
          <w:rFonts w:hAnsi="ＭＳ 明朝" w:cs="ＭＳ 明朝" w:hint="eastAsia"/>
          <w:sz w:val="20"/>
          <w:szCs w:val="20"/>
        </w:rPr>
        <w:t>履行期限内に業務が完了しないとき又は履行期限経過後相当の期間内に業務を完了する見込みがないと認められるとき。</w:t>
      </w:r>
    </w:p>
    <w:p w:rsidR="00B50405" w:rsidRPr="008222A3" w:rsidRDefault="00D72741" w:rsidP="008222A3">
      <w:pPr>
        <w:numPr>
          <w:ilvl w:val="0"/>
          <w:numId w:val="5"/>
        </w:numPr>
        <w:overflowPunct w:val="0"/>
        <w:autoSpaceDE w:val="0"/>
        <w:autoSpaceDN w:val="0"/>
        <w:adjustRightInd w:val="0"/>
        <w:ind w:leftChars="100" w:left="577" w:hanging="357"/>
        <w:textAlignment w:val="center"/>
        <w:rPr>
          <w:rFonts w:hAnsi="ＭＳ 明朝" w:cs="ＭＳ 明朝" w:hint="eastAsia"/>
          <w:sz w:val="20"/>
          <w:szCs w:val="20"/>
        </w:rPr>
      </w:pPr>
      <w:r w:rsidRPr="007776E5">
        <w:rPr>
          <w:rFonts w:hAnsi="ＭＳ 明朝" w:cs="ＭＳ 明朝" w:hint="eastAsia"/>
          <w:sz w:val="20"/>
          <w:szCs w:val="20"/>
        </w:rPr>
        <w:t xml:space="preserve"> </w:t>
      </w:r>
      <w:r w:rsidR="00321C95" w:rsidRPr="007776E5">
        <w:rPr>
          <w:rFonts w:hAnsi="ＭＳ 明朝" w:cs="ＭＳ 明朝" w:hint="eastAsia"/>
          <w:sz w:val="20"/>
          <w:szCs w:val="20"/>
        </w:rPr>
        <w:t>前各号</w:t>
      </w:r>
      <w:r w:rsidR="001E6158" w:rsidRPr="007776E5">
        <w:rPr>
          <w:rFonts w:hAnsi="ＭＳ 明朝" w:cs="ＭＳ 明朝" w:hint="eastAsia"/>
          <w:sz w:val="20"/>
          <w:szCs w:val="20"/>
        </w:rPr>
        <w:t>に掲げる場合の</w:t>
      </w:r>
      <w:r w:rsidR="00B50405" w:rsidRPr="007776E5">
        <w:rPr>
          <w:rFonts w:hAnsi="ＭＳ 明朝" w:cs="ＭＳ 明朝" w:hint="eastAsia"/>
          <w:sz w:val="20"/>
          <w:szCs w:val="20"/>
        </w:rPr>
        <w:t>ほか、この契約に違反し</w:t>
      </w:r>
      <w:r w:rsidR="0018279E" w:rsidRPr="007776E5">
        <w:rPr>
          <w:rFonts w:hAnsi="ＭＳ 明朝" w:cs="ＭＳ 明朝" w:hint="eastAsia"/>
          <w:sz w:val="20"/>
          <w:szCs w:val="20"/>
        </w:rPr>
        <w:t>たとき</w:t>
      </w:r>
      <w:r w:rsidR="008222A3">
        <w:rPr>
          <w:rFonts w:hAnsi="ＭＳ 明朝" w:cs="ＭＳ 明朝" w:hint="eastAsia"/>
          <w:sz w:val="20"/>
          <w:szCs w:val="20"/>
        </w:rPr>
        <w:t>。</w:t>
      </w:r>
    </w:p>
    <w:p w:rsidR="0018279E" w:rsidRPr="007776E5" w:rsidRDefault="0018279E" w:rsidP="00F06CDD">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（発注者の催告によらない解除権）</w:t>
      </w:r>
    </w:p>
    <w:p w:rsidR="0018279E" w:rsidRPr="007776E5" w:rsidRDefault="0018279E"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第12条　</w:t>
      </w:r>
      <w:r w:rsidRPr="007776E5">
        <w:rPr>
          <w:rFonts w:hAnsi="ＭＳ 明朝" w:cs="ＭＳ 明朝" w:hint="eastAsia"/>
          <w:sz w:val="20"/>
          <w:szCs w:val="20"/>
        </w:rPr>
        <w:t>発注者は、受注者が次の各号のいずれかに該当するときは、直ちにこの契約を解除することができる。</w:t>
      </w:r>
    </w:p>
    <w:p w:rsidR="0018279E" w:rsidRPr="007776E5" w:rsidRDefault="0018279E" w:rsidP="00F06CDD">
      <w:pPr>
        <w:overflowPunct w:val="0"/>
        <w:autoSpaceDE w:val="0"/>
        <w:autoSpaceDN w:val="0"/>
        <w:ind w:firstLineChars="100" w:firstLine="200"/>
        <w:rPr>
          <w:rFonts w:hAnsi="ＭＳ 明朝" w:cs="Century"/>
          <w:snapToGrid/>
          <w:kern w:val="2"/>
          <w:sz w:val="20"/>
          <w:szCs w:val="20"/>
        </w:rPr>
      </w:pPr>
      <w:r w:rsidRPr="007776E5">
        <w:rPr>
          <w:rFonts w:hAnsi="ＭＳ 明朝" w:cs="ＭＳ 明朝" w:hint="eastAsia"/>
          <w:sz w:val="20"/>
          <w:szCs w:val="20"/>
        </w:rPr>
        <w:t>(1)</w:t>
      </w:r>
      <w:r w:rsidRPr="007776E5">
        <w:rPr>
          <w:rFonts w:hAnsi="ＭＳ 明朝" w:cs="Century" w:hint="eastAsia"/>
          <w:snapToGrid/>
          <w:kern w:val="2"/>
          <w:sz w:val="20"/>
          <w:szCs w:val="20"/>
        </w:rPr>
        <w:t xml:space="preserve"> 第２条第１項の規定に違反して業務委託料債権を譲渡したとき。</w:t>
      </w:r>
    </w:p>
    <w:p w:rsidR="0018279E" w:rsidRPr="007776E5" w:rsidRDefault="0018279E" w:rsidP="00D72741">
      <w:pPr>
        <w:overflowPunct w:val="0"/>
        <w:autoSpaceDE w:val="0"/>
        <w:autoSpaceDN w:val="0"/>
        <w:ind w:firstLineChars="100" w:firstLine="200"/>
        <w:rPr>
          <w:rFonts w:hAnsi="ＭＳ 明朝" w:cs="Century"/>
          <w:snapToGrid/>
          <w:kern w:val="2"/>
          <w:sz w:val="20"/>
          <w:szCs w:val="20"/>
        </w:rPr>
      </w:pPr>
      <w:r w:rsidRPr="007776E5">
        <w:rPr>
          <w:rFonts w:hAnsi="ＭＳ 明朝" w:cs="ＭＳ 明朝" w:hint="eastAsia"/>
          <w:sz w:val="20"/>
          <w:szCs w:val="20"/>
        </w:rPr>
        <w:t>(2)</w:t>
      </w:r>
      <w:r w:rsidRPr="007776E5">
        <w:rPr>
          <w:rFonts w:hAnsi="ＭＳ 明朝" w:cs="Century" w:hint="eastAsia"/>
          <w:snapToGrid/>
          <w:kern w:val="2"/>
          <w:sz w:val="20"/>
          <w:szCs w:val="20"/>
        </w:rPr>
        <w:t xml:space="preserve"> 第２条第４項の規定に違反して譲渡により得た資金を当該工事の施工以外に使用したとき。</w:t>
      </w:r>
    </w:p>
    <w:p w:rsidR="0018279E" w:rsidRPr="007776E5" w:rsidRDefault="0018279E" w:rsidP="00D72741">
      <w:pPr>
        <w:overflowPunct w:val="0"/>
        <w:autoSpaceDE w:val="0"/>
        <w:autoSpaceDN w:val="0"/>
        <w:ind w:firstLineChars="100" w:firstLine="200"/>
        <w:rPr>
          <w:rFonts w:hAnsi="ＭＳ 明朝" w:cs="Century"/>
          <w:snapToGrid/>
          <w:kern w:val="2"/>
          <w:sz w:val="20"/>
          <w:szCs w:val="20"/>
          <w:u w:val="single"/>
        </w:rPr>
      </w:pPr>
      <w:r w:rsidRPr="007776E5">
        <w:rPr>
          <w:rFonts w:hAnsi="ＭＳ 明朝" w:cs="ＭＳ 明朝" w:hint="eastAsia"/>
          <w:sz w:val="20"/>
          <w:szCs w:val="20"/>
        </w:rPr>
        <w:t>(3)</w:t>
      </w:r>
      <w:r w:rsidRPr="007776E5">
        <w:rPr>
          <w:rFonts w:hAnsi="ＭＳ 明朝" w:cs="Century" w:hint="eastAsia"/>
          <w:snapToGrid/>
          <w:kern w:val="2"/>
          <w:sz w:val="20"/>
          <w:szCs w:val="20"/>
        </w:rPr>
        <w:t xml:space="preserve"> この</w:t>
      </w:r>
      <w:r w:rsidR="0062466C" w:rsidRPr="007776E5">
        <w:rPr>
          <w:rFonts w:hAnsi="ＭＳ 明朝" w:cs="Century" w:hint="eastAsia"/>
          <w:snapToGrid/>
          <w:kern w:val="2"/>
          <w:sz w:val="20"/>
          <w:szCs w:val="20"/>
        </w:rPr>
        <w:t>目的物</w:t>
      </w:r>
      <w:r w:rsidRPr="007776E5">
        <w:rPr>
          <w:rFonts w:hAnsi="ＭＳ 明朝" w:cs="Century" w:hint="eastAsia"/>
          <w:snapToGrid/>
          <w:kern w:val="2"/>
          <w:sz w:val="20"/>
          <w:szCs w:val="20"/>
        </w:rPr>
        <w:t>を完成することができないことが明らかであるとき。</w:t>
      </w:r>
    </w:p>
    <w:p w:rsidR="0018279E" w:rsidRPr="007776E5" w:rsidRDefault="0018279E" w:rsidP="00F06CDD">
      <w:pPr>
        <w:overflowPunct w:val="0"/>
        <w:autoSpaceDE w:val="0"/>
        <w:autoSpaceDN w:val="0"/>
        <w:ind w:firstLineChars="100" w:firstLine="200"/>
        <w:rPr>
          <w:rFonts w:hAnsi="ＭＳ 明朝" w:cs="Century"/>
          <w:snapToGrid/>
          <w:kern w:val="2"/>
          <w:sz w:val="20"/>
          <w:szCs w:val="20"/>
        </w:rPr>
      </w:pPr>
      <w:r w:rsidRPr="007776E5">
        <w:rPr>
          <w:rFonts w:hAnsi="ＭＳ 明朝" w:cs="ＭＳ 明朝" w:hint="eastAsia"/>
          <w:sz w:val="20"/>
          <w:szCs w:val="20"/>
        </w:rPr>
        <w:t xml:space="preserve">(4) </w:t>
      </w:r>
      <w:r w:rsidR="0062466C" w:rsidRPr="007776E5">
        <w:rPr>
          <w:rFonts w:hAnsi="ＭＳ 明朝" w:cs="Century" w:hint="eastAsia"/>
          <w:snapToGrid/>
          <w:kern w:val="2"/>
          <w:sz w:val="20"/>
          <w:szCs w:val="20"/>
        </w:rPr>
        <w:t>受注者がこの契約の目的物</w:t>
      </w:r>
      <w:r w:rsidRPr="007776E5">
        <w:rPr>
          <w:rFonts w:hAnsi="ＭＳ 明朝" w:cs="Century" w:hint="eastAsia"/>
          <w:snapToGrid/>
          <w:kern w:val="2"/>
          <w:sz w:val="20"/>
          <w:szCs w:val="20"/>
        </w:rPr>
        <w:t>の完成の債務の履行を拒絶する意思を明確に表示したとき。</w:t>
      </w:r>
    </w:p>
    <w:p w:rsidR="0018279E" w:rsidRPr="007776E5" w:rsidRDefault="0018279E" w:rsidP="00F06CDD">
      <w:pPr>
        <w:overflowPunct w:val="0"/>
        <w:autoSpaceDE w:val="0"/>
        <w:autoSpaceDN w:val="0"/>
        <w:ind w:leftChars="100" w:left="420" w:hangingChars="100" w:hanging="200"/>
        <w:rPr>
          <w:rFonts w:hAnsi="ＭＳ 明朝" w:cs="Century"/>
          <w:snapToGrid/>
          <w:kern w:val="2"/>
          <w:sz w:val="20"/>
          <w:szCs w:val="20"/>
        </w:rPr>
      </w:pPr>
      <w:r w:rsidRPr="007776E5">
        <w:rPr>
          <w:rFonts w:hAnsi="ＭＳ 明朝" w:cs="ＭＳ 明朝" w:hint="eastAsia"/>
          <w:sz w:val="20"/>
          <w:szCs w:val="20"/>
        </w:rPr>
        <w:t>(5)</w:t>
      </w:r>
      <w:r w:rsidRPr="007776E5">
        <w:rPr>
          <w:rFonts w:hAnsi="ＭＳ 明朝" w:cs="Century" w:hint="eastAsia"/>
          <w:snapToGrid/>
          <w:kern w:val="2"/>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8279E" w:rsidRPr="007776E5" w:rsidRDefault="0018279E" w:rsidP="00F06CDD">
      <w:pPr>
        <w:overflowPunct w:val="0"/>
        <w:autoSpaceDE w:val="0"/>
        <w:autoSpaceDN w:val="0"/>
        <w:ind w:leftChars="100" w:left="420" w:hangingChars="100" w:hanging="200"/>
        <w:rPr>
          <w:rFonts w:hAnsi="ＭＳ 明朝" w:cs="Century"/>
          <w:snapToGrid/>
          <w:kern w:val="2"/>
          <w:sz w:val="20"/>
          <w:szCs w:val="20"/>
        </w:rPr>
      </w:pPr>
      <w:r w:rsidRPr="007776E5">
        <w:rPr>
          <w:rFonts w:hAnsi="ＭＳ 明朝" w:cs="ＭＳ 明朝" w:hint="eastAsia"/>
          <w:sz w:val="20"/>
          <w:szCs w:val="20"/>
        </w:rPr>
        <w:t>(6)</w:t>
      </w:r>
      <w:r w:rsidRPr="007776E5">
        <w:rPr>
          <w:rFonts w:hAnsi="ＭＳ 明朝" w:cs="Century" w:hint="eastAsia"/>
          <w:snapToGrid/>
          <w:kern w:val="2"/>
          <w:sz w:val="20"/>
          <w:szCs w:val="20"/>
        </w:rPr>
        <w:t xml:space="preserve"> </w:t>
      </w:r>
      <w:r w:rsidR="0062466C" w:rsidRPr="007776E5">
        <w:rPr>
          <w:rFonts w:hAnsi="ＭＳ 明朝" w:cs="Century" w:hint="eastAsia"/>
          <w:snapToGrid/>
          <w:kern w:val="2"/>
          <w:sz w:val="20"/>
          <w:szCs w:val="20"/>
        </w:rPr>
        <w:t>契約の目的物</w:t>
      </w:r>
      <w:r w:rsidRPr="007776E5">
        <w:rPr>
          <w:rFonts w:hAnsi="ＭＳ 明朝" w:cs="Century" w:hint="eastAsia"/>
          <w:snapToGrid/>
          <w:kern w:val="2"/>
          <w:sz w:val="20"/>
          <w:szCs w:val="20"/>
        </w:rPr>
        <w:t>の性質や当事者の意思表示により、特定の日時又は一定の期間内に履行しなければ契約をした目的を達することができない場合において、受注者が履行をしないでその時期を経過したとき。</w:t>
      </w:r>
    </w:p>
    <w:p w:rsidR="0018279E" w:rsidRPr="007776E5" w:rsidRDefault="0018279E" w:rsidP="00F06CDD">
      <w:pPr>
        <w:overflowPunct w:val="0"/>
        <w:autoSpaceDE w:val="0"/>
        <w:autoSpaceDN w:val="0"/>
        <w:ind w:leftChars="100" w:left="420" w:hangingChars="100" w:hanging="200"/>
        <w:rPr>
          <w:rFonts w:hAnsi="ＭＳ 明朝" w:cs="Century"/>
          <w:snapToGrid/>
          <w:kern w:val="2"/>
          <w:sz w:val="20"/>
          <w:szCs w:val="20"/>
        </w:rPr>
      </w:pPr>
      <w:r w:rsidRPr="007776E5">
        <w:rPr>
          <w:rFonts w:hAnsi="ＭＳ 明朝" w:cs="ＭＳ 明朝" w:hint="eastAsia"/>
          <w:sz w:val="20"/>
          <w:szCs w:val="20"/>
        </w:rPr>
        <w:t>(7)</w:t>
      </w:r>
      <w:r w:rsidRPr="007776E5">
        <w:rPr>
          <w:rFonts w:hAnsi="ＭＳ 明朝" w:cs="Century" w:hint="eastAsia"/>
          <w:snapToGrid/>
          <w:kern w:val="2"/>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18279E" w:rsidRPr="007776E5" w:rsidRDefault="0018279E" w:rsidP="00F06CDD">
      <w:pPr>
        <w:overflowPunct w:val="0"/>
        <w:autoSpaceDE w:val="0"/>
        <w:autoSpaceDN w:val="0"/>
        <w:ind w:leftChars="100" w:left="420" w:hangingChars="100" w:hanging="200"/>
        <w:rPr>
          <w:rFonts w:hAnsi="ＭＳ 明朝" w:cs="Century"/>
          <w:snapToGrid/>
          <w:kern w:val="2"/>
          <w:sz w:val="20"/>
          <w:szCs w:val="20"/>
        </w:rPr>
      </w:pPr>
      <w:r w:rsidRPr="007776E5">
        <w:rPr>
          <w:rFonts w:hAnsi="ＭＳ 明朝" w:cs="ＭＳ 明朝" w:hint="eastAsia"/>
          <w:sz w:val="20"/>
          <w:szCs w:val="20"/>
        </w:rPr>
        <w:t>(8)</w:t>
      </w:r>
      <w:r w:rsidRPr="007776E5">
        <w:rPr>
          <w:rFonts w:hAnsi="ＭＳ 明朝" w:cs="Century" w:hint="eastAsia"/>
          <w:snapToGrid/>
          <w:kern w:val="2"/>
          <w:sz w:val="20"/>
          <w:szCs w:val="20"/>
        </w:rPr>
        <w:t xml:space="preserve">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18279E" w:rsidRPr="007776E5" w:rsidRDefault="0018279E" w:rsidP="00F06CDD">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(9)</w:t>
      </w:r>
      <w:r w:rsidRPr="007776E5">
        <w:rPr>
          <w:rFonts w:ascii="Century" w:hAnsi="ＭＳ 明朝" w:hint="eastAsia"/>
          <w:snapToGrid/>
          <w:kern w:val="2"/>
          <w:sz w:val="20"/>
          <w:szCs w:val="20"/>
        </w:rPr>
        <w:t xml:space="preserve"> </w:t>
      </w:r>
      <w:r w:rsidRPr="007776E5">
        <w:rPr>
          <w:rFonts w:ascii="Century" w:hAnsi="ＭＳ 明朝" w:hint="eastAsia"/>
          <w:snapToGrid/>
          <w:kern w:val="2"/>
          <w:sz w:val="20"/>
          <w:szCs w:val="20"/>
        </w:rPr>
        <w:t>第</w:t>
      </w:r>
      <w:r w:rsidRPr="007776E5">
        <w:rPr>
          <w:rFonts w:ascii="ＭＳ Ｐ明朝" w:eastAsia="ＭＳ Ｐ明朝" w:hAnsi="ＭＳ Ｐ明朝" w:hint="eastAsia"/>
          <w:snapToGrid/>
          <w:kern w:val="2"/>
          <w:sz w:val="20"/>
          <w:szCs w:val="20"/>
        </w:rPr>
        <w:t>14</w:t>
      </w:r>
      <w:r w:rsidRPr="007776E5">
        <w:rPr>
          <w:rFonts w:ascii="Century" w:hAnsi="ＭＳ 明朝" w:hint="eastAsia"/>
          <w:snapToGrid/>
          <w:kern w:val="2"/>
          <w:sz w:val="20"/>
          <w:szCs w:val="20"/>
        </w:rPr>
        <w:t>条又は</w:t>
      </w:r>
      <w:r w:rsidRPr="007776E5">
        <w:rPr>
          <w:rFonts w:hAnsi="ＭＳ 明朝" w:hint="eastAsia"/>
          <w:snapToGrid/>
          <w:kern w:val="2"/>
          <w:sz w:val="20"/>
          <w:szCs w:val="20"/>
        </w:rPr>
        <w:t>第15</w:t>
      </w:r>
      <w:r w:rsidRPr="007776E5">
        <w:rPr>
          <w:rFonts w:ascii="Century" w:hAnsi="ＭＳ 明朝" w:hint="eastAsia"/>
          <w:snapToGrid/>
          <w:kern w:val="2"/>
          <w:sz w:val="20"/>
          <w:szCs w:val="20"/>
        </w:rPr>
        <w:t>条の規定によらないでこの契約の解除を申し出たとき。</w:t>
      </w:r>
    </w:p>
    <w:p w:rsidR="0018279E" w:rsidRPr="007776E5" w:rsidRDefault="0018279E" w:rsidP="00F06CDD">
      <w:pPr>
        <w:autoSpaceDE w:val="0"/>
        <w:autoSpaceDN w:val="0"/>
        <w:adjustRightInd w:val="0"/>
        <w:ind w:leftChars="100" w:left="398" w:hangingChars="89" w:hanging="178"/>
        <w:rPr>
          <w:rFonts w:hAnsi="ＭＳ 明朝"/>
          <w:spacing w:val="5"/>
          <w:sz w:val="20"/>
          <w:szCs w:val="20"/>
        </w:rPr>
      </w:pPr>
      <w:r w:rsidRPr="007776E5">
        <w:rPr>
          <w:rFonts w:hAnsi="ＭＳ 明朝" w:cs="ＭＳ 明朝" w:hint="eastAsia"/>
          <w:sz w:val="20"/>
          <w:szCs w:val="20"/>
        </w:rPr>
        <w:t>(10)</w:t>
      </w:r>
      <w:r w:rsidRPr="007776E5">
        <w:rPr>
          <w:rFonts w:hAnsi="ＭＳ 明朝" w:hint="eastAsia"/>
          <w:spacing w:val="5"/>
          <w:sz w:val="20"/>
          <w:szCs w:val="20"/>
        </w:rPr>
        <w:t xml:space="preserve"> 受注者が次のいずれかに該当するとき。</w:t>
      </w:r>
    </w:p>
    <w:p w:rsidR="0018279E" w:rsidRPr="007776E5" w:rsidRDefault="0018279E" w:rsidP="00F06CDD">
      <w:pPr>
        <w:autoSpaceDE w:val="0"/>
        <w:autoSpaceDN w:val="0"/>
        <w:adjustRightInd w:val="0"/>
        <w:ind w:leftChars="200" w:left="658" w:hangingChars="104" w:hanging="218"/>
        <w:rPr>
          <w:rFonts w:hAnsi="ＭＳ 明朝"/>
          <w:spacing w:val="5"/>
          <w:sz w:val="20"/>
          <w:szCs w:val="20"/>
        </w:rPr>
      </w:pPr>
      <w:r w:rsidRPr="007776E5">
        <w:rPr>
          <w:rFonts w:hAnsi="ＭＳ 明朝" w:hint="eastAsia"/>
          <w:spacing w:val="5"/>
          <w:sz w:val="20"/>
          <w:szCs w:val="20"/>
        </w:rPr>
        <w:t>イ　役員等（受注者が個人である場合にはその者を、受注者が法人である場合にはその役員又はその支店若しくは常時建設コンサルタント業務等の契約を締結する事務の代表者をいう。以下この号において同じ。）が暴力団員であると認められるとき。</w:t>
      </w:r>
    </w:p>
    <w:p w:rsidR="0018279E" w:rsidRPr="007776E5" w:rsidRDefault="0018279E" w:rsidP="00F06CDD">
      <w:pPr>
        <w:autoSpaceDE w:val="0"/>
        <w:autoSpaceDN w:val="0"/>
        <w:adjustRightInd w:val="0"/>
        <w:ind w:leftChars="200" w:left="658" w:hangingChars="104" w:hanging="218"/>
        <w:rPr>
          <w:rFonts w:hAnsi="ＭＳ 明朝"/>
          <w:spacing w:val="5"/>
          <w:sz w:val="20"/>
          <w:szCs w:val="20"/>
        </w:rPr>
      </w:pPr>
      <w:r w:rsidRPr="007776E5">
        <w:rPr>
          <w:rFonts w:hAnsi="ＭＳ 明朝" w:hint="eastAsia"/>
          <w:spacing w:val="5"/>
          <w:sz w:val="20"/>
          <w:szCs w:val="20"/>
        </w:rPr>
        <w:t>ロ　暴力団又は暴力団員が経営に実質的に関与していると認められるとき。</w:t>
      </w:r>
    </w:p>
    <w:p w:rsidR="0018279E" w:rsidRPr="007776E5" w:rsidRDefault="0018279E" w:rsidP="00F06CDD">
      <w:pPr>
        <w:autoSpaceDE w:val="0"/>
        <w:autoSpaceDN w:val="0"/>
        <w:adjustRightInd w:val="0"/>
        <w:ind w:leftChars="224" w:left="659" w:hangingChars="79" w:hanging="166"/>
        <w:rPr>
          <w:rFonts w:hAnsi="ＭＳ 明朝"/>
          <w:spacing w:val="5"/>
          <w:sz w:val="20"/>
          <w:szCs w:val="20"/>
        </w:rPr>
      </w:pPr>
      <w:r w:rsidRPr="007776E5">
        <w:rPr>
          <w:rFonts w:hAnsi="ＭＳ 明朝" w:hint="eastAsia"/>
          <w:spacing w:val="5"/>
          <w:sz w:val="20"/>
          <w:szCs w:val="20"/>
        </w:rPr>
        <w:t>ハ　役員等が自己、自社若しくは第三者の不正の利益を図る目的又は第三者に損害を加える目的をもって、暴力団又は暴力団員を利用するなどしたと認められるとき。</w:t>
      </w:r>
    </w:p>
    <w:p w:rsidR="0018279E" w:rsidRPr="007776E5" w:rsidRDefault="0018279E" w:rsidP="00F06CDD">
      <w:pPr>
        <w:autoSpaceDE w:val="0"/>
        <w:autoSpaceDN w:val="0"/>
        <w:adjustRightInd w:val="0"/>
        <w:ind w:leftChars="200" w:left="658" w:hangingChars="104" w:hanging="218"/>
        <w:rPr>
          <w:rFonts w:hAnsi="ＭＳ 明朝"/>
          <w:spacing w:val="5"/>
          <w:sz w:val="20"/>
          <w:szCs w:val="20"/>
        </w:rPr>
      </w:pPr>
      <w:r w:rsidRPr="007776E5">
        <w:rPr>
          <w:rFonts w:hAnsi="ＭＳ 明朝" w:hint="eastAsia"/>
          <w:spacing w:val="5"/>
          <w:sz w:val="20"/>
          <w:szCs w:val="20"/>
        </w:rPr>
        <w:t>ニ　役員等が、暴力団又は暴力団員に対し</w:t>
      </w:r>
      <w:r w:rsidRPr="007776E5">
        <w:rPr>
          <w:rFonts w:hAnsi="ＭＳ 明朝" w:hint="eastAsia"/>
          <w:spacing w:val="5"/>
          <w:sz w:val="20"/>
          <w:szCs w:val="20"/>
        </w:rPr>
        <w:lastRenderedPageBreak/>
        <w:t>て資金等を供給し、又は便宜を供与するなど直接的あるいは積極的に暴力団の維持、運営に協力し、若しくは関与していると認められるとき。</w:t>
      </w:r>
    </w:p>
    <w:p w:rsidR="0018279E" w:rsidRPr="007776E5" w:rsidRDefault="0018279E" w:rsidP="00F06CDD">
      <w:pPr>
        <w:autoSpaceDE w:val="0"/>
        <w:autoSpaceDN w:val="0"/>
        <w:adjustRightInd w:val="0"/>
        <w:ind w:leftChars="200" w:left="658" w:hangingChars="104" w:hanging="218"/>
        <w:rPr>
          <w:rFonts w:hAnsi="ＭＳ 明朝"/>
          <w:spacing w:val="5"/>
          <w:sz w:val="20"/>
          <w:szCs w:val="20"/>
        </w:rPr>
      </w:pPr>
      <w:r w:rsidRPr="007776E5">
        <w:rPr>
          <w:rFonts w:hAnsi="ＭＳ 明朝" w:hint="eastAsia"/>
          <w:spacing w:val="5"/>
          <w:sz w:val="20"/>
          <w:szCs w:val="20"/>
        </w:rPr>
        <w:t>ホ　役員等が暴力団又は暴力団員と社会的に非難されるべき関係を有していると認められるとき。</w:t>
      </w:r>
    </w:p>
    <w:p w:rsidR="0018279E" w:rsidRPr="007776E5" w:rsidRDefault="0018279E" w:rsidP="00F06CDD">
      <w:pPr>
        <w:autoSpaceDE w:val="0"/>
        <w:autoSpaceDN w:val="0"/>
        <w:adjustRightInd w:val="0"/>
        <w:ind w:leftChars="200" w:left="658" w:hangingChars="104" w:hanging="218"/>
        <w:rPr>
          <w:rFonts w:hAnsi="ＭＳ 明朝"/>
          <w:spacing w:val="5"/>
          <w:sz w:val="20"/>
          <w:szCs w:val="20"/>
        </w:rPr>
      </w:pPr>
      <w:r w:rsidRPr="007776E5">
        <w:rPr>
          <w:rFonts w:hAnsi="ＭＳ 明朝" w:hint="eastAsia"/>
          <w:spacing w:val="5"/>
          <w:sz w:val="20"/>
          <w:szCs w:val="20"/>
        </w:rPr>
        <w:t>ヘ　再委託契約その他の契約に当たり、その相手方がイからホまでのいずれかに該当することを知りながら、当該者と契約を締結したと認められるとき。</w:t>
      </w:r>
    </w:p>
    <w:p w:rsidR="0018279E" w:rsidRPr="008222A3" w:rsidRDefault="0018279E" w:rsidP="008222A3">
      <w:pPr>
        <w:overflowPunct w:val="0"/>
        <w:autoSpaceDE w:val="0"/>
        <w:autoSpaceDN w:val="0"/>
        <w:adjustRightInd w:val="0"/>
        <w:ind w:leftChars="200" w:left="650" w:hangingChars="100" w:hanging="210"/>
        <w:textAlignment w:val="center"/>
        <w:rPr>
          <w:rFonts w:hAnsi="ＭＳ 明朝" w:hint="eastAsia"/>
          <w:spacing w:val="5"/>
          <w:sz w:val="20"/>
          <w:szCs w:val="20"/>
        </w:rPr>
      </w:pPr>
      <w:r w:rsidRPr="007776E5">
        <w:rPr>
          <w:rFonts w:hAnsi="ＭＳ 明朝" w:hint="eastAsia"/>
          <w:spacing w:val="5"/>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（談合等不正行為があった場合の発注者の</w:t>
      </w:r>
      <w:r w:rsidR="0018279E" w:rsidRPr="007776E5">
        <w:rPr>
          <w:rFonts w:hAnsi="ＭＳ 明朝" w:cs="ＭＳ 明朝" w:hint="eastAsia"/>
          <w:sz w:val="20"/>
          <w:szCs w:val="20"/>
        </w:rPr>
        <w:t>催告によらない</w:t>
      </w:r>
      <w:r w:rsidRPr="007776E5">
        <w:rPr>
          <w:rFonts w:hAnsi="ＭＳ 明朝" w:cs="ＭＳ 明朝" w:hint="eastAsia"/>
          <w:sz w:val="20"/>
          <w:szCs w:val="20"/>
        </w:rPr>
        <w:t>解除権）</w:t>
      </w:r>
    </w:p>
    <w:p w:rsidR="00B50405" w:rsidRPr="007776E5" w:rsidRDefault="0018279E">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第12条の２</w:t>
      </w:r>
      <w:r w:rsidR="00B50405" w:rsidRPr="007776E5">
        <w:rPr>
          <w:rFonts w:ascii="ＭＳ ゴシック" w:eastAsia="ＭＳ ゴシック" w:hAnsi="ＭＳ 明朝" w:cs="ＭＳ 明朝" w:hint="eastAsia"/>
          <w:sz w:val="20"/>
          <w:szCs w:val="20"/>
        </w:rPr>
        <w:t xml:space="preserve">　</w:t>
      </w:r>
      <w:r w:rsidR="00B50405" w:rsidRPr="007776E5">
        <w:rPr>
          <w:rFonts w:hAnsi="ＭＳ 明朝" w:cs="ＭＳ 明朝" w:hint="eastAsia"/>
          <w:sz w:val="20"/>
          <w:szCs w:val="20"/>
        </w:rPr>
        <w:t>発注者は、この契約に関して、次の各号のいずれかに該当するときは、</w:t>
      </w:r>
      <w:r w:rsidRPr="007776E5">
        <w:rPr>
          <w:rFonts w:hAnsi="ＭＳ 明朝" w:cs="ＭＳ 明朝" w:hint="eastAsia"/>
          <w:sz w:val="20"/>
          <w:szCs w:val="20"/>
        </w:rPr>
        <w:t>直ちに</w:t>
      </w:r>
      <w:r w:rsidR="00B50405" w:rsidRPr="007776E5">
        <w:rPr>
          <w:rFonts w:hAnsi="ＭＳ 明朝" w:cs="ＭＳ 明朝" w:hint="eastAsia"/>
          <w:sz w:val="20"/>
          <w:szCs w:val="20"/>
        </w:rPr>
        <w:t>この契約を解除することができる。</w:t>
      </w:r>
    </w:p>
    <w:p w:rsidR="00B50405" w:rsidRPr="007776E5"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7776E5">
        <w:rPr>
          <w:rFonts w:hAnsi="ＭＳ 明朝" w:cs="ＭＳ 明朝" w:hint="eastAsia"/>
          <w:sz w:val="20"/>
          <w:szCs w:val="20"/>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0378A8" w:rsidRPr="007776E5">
        <w:rPr>
          <w:rFonts w:hAnsi="ＭＳ 明朝" w:cs="ＭＳ 明朝" w:hint="eastAsia"/>
          <w:sz w:val="20"/>
          <w:szCs w:val="20"/>
        </w:rPr>
        <w:t>を受け、</w:t>
      </w:r>
      <w:r w:rsidR="00E7160C" w:rsidRPr="007776E5">
        <w:rPr>
          <w:rFonts w:hAnsi="ＭＳ 明朝" w:cs="ＭＳ 明朝" w:hint="eastAsia"/>
          <w:sz w:val="20"/>
          <w:szCs w:val="20"/>
        </w:rPr>
        <w:t>当該命令に係る抗告訴訟（行政事件訴訟法（昭和37年法律第139号）第３条</w:t>
      </w:r>
      <w:r w:rsidR="00B62D30" w:rsidRPr="007776E5">
        <w:rPr>
          <w:rFonts w:hAnsi="ＭＳ 明朝" w:cs="ＭＳ 明朝" w:hint="eastAsia"/>
          <w:sz w:val="20"/>
          <w:szCs w:val="20"/>
        </w:rPr>
        <w:t>第１項に規定する抗告訴訟をいう。以下この条において同じ</w:t>
      </w:r>
      <w:r w:rsidR="00F06CDD" w:rsidRPr="007776E5">
        <w:rPr>
          <w:rFonts w:hAnsi="ＭＳ 明朝" w:cs="ＭＳ 明朝" w:hint="eastAsia"/>
          <w:sz w:val="20"/>
          <w:szCs w:val="20"/>
        </w:rPr>
        <w:t>。）</w:t>
      </w:r>
      <w:r w:rsidR="000378A8" w:rsidRPr="007776E5">
        <w:rPr>
          <w:rFonts w:hAnsi="ＭＳ 明朝" w:cs="ＭＳ 明朝" w:hint="eastAsia"/>
          <w:sz w:val="20"/>
          <w:szCs w:val="20"/>
        </w:rPr>
        <w:t>を提起しなかった</w:t>
      </w:r>
      <w:r w:rsidRPr="007776E5">
        <w:rPr>
          <w:rFonts w:hAnsi="ＭＳ 明朝" w:cs="ＭＳ 明朝" w:hint="eastAsia"/>
          <w:sz w:val="20"/>
          <w:szCs w:val="20"/>
        </w:rPr>
        <w:t>とき。</w:t>
      </w:r>
    </w:p>
    <w:p w:rsidR="00B50405" w:rsidRPr="007776E5"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7776E5">
        <w:rPr>
          <w:rFonts w:hAnsi="ＭＳ 明朝" w:cs="ＭＳ 明朝" w:hint="eastAsia"/>
          <w:sz w:val="20"/>
          <w:szCs w:val="20"/>
        </w:rPr>
        <w:t>(2) 受注者が独占禁止法第７条の２第１項（同条第２項及び第８条の３において読み替えて準用する場合を含む。）若しくは第４項又は第20条の２から第20条の６までの規定による命令</w:t>
      </w:r>
      <w:r w:rsidR="00C0170D" w:rsidRPr="007776E5">
        <w:rPr>
          <w:rFonts w:hAnsi="ＭＳ 明朝" w:cs="ＭＳ 明朝" w:hint="eastAsia"/>
          <w:sz w:val="20"/>
          <w:szCs w:val="20"/>
        </w:rPr>
        <w:t>を受け</w:t>
      </w:r>
      <w:r w:rsidR="000378A8" w:rsidRPr="007776E5">
        <w:rPr>
          <w:rFonts w:hAnsi="ＭＳ 明朝" w:cs="ＭＳ 明朝" w:hint="eastAsia"/>
          <w:sz w:val="20"/>
          <w:szCs w:val="20"/>
        </w:rPr>
        <w:t>、</w:t>
      </w:r>
      <w:r w:rsidR="00061C11" w:rsidRPr="007776E5">
        <w:rPr>
          <w:rFonts w:hAnsi="ＭＳ 明朝" w:cs="ＭＳ 明朝" w:hint="eastAsia"/>
          <w:sz w:val="20"/>
          <w:szCs w:val="20"/>
        </w:rPr>
        <w:t>当該命令に係る抗告訴訟を</w:t>
      </w:r>
      <w:r w:rsidR="000378A8" w:rsidRPr="007776E5">
        <w:rPr>
          <w:rFonts w:hAnsi="ＭＳ 明朝" w:cs="ＭＳ 明朝" w:hint="eastAsia"/>
          <w:sz w:val="20"/>
          <w:szCs w:val="20"/>
        </w:rPr>
        <w:t>提起しなかった</w:t>
      </w:r>
      <w:r w:rsidRPr="007776E5">
        <w:rPr>
          <w:rFonts w:hAnsi="ＭＳ 明朝" w:cs="ＭＳ 明朝" w:hint="eastAsia"/>
          <w:sz w:val="20"/>
          <w:szCs w:val="20"/>
        </w:rPr>
        <w:t>とき。</w:t>
      </w:r>
    </w:p>
    <w:p w:rsidR="00B50405" w:rsidRPr="007776E5"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7776E5">
        <w:rPr>
          <w:rFonts w:hAnsi="ＭＳ 明朝" w:cs="ＭＳ 明朝" w:hint="eastAsia"/>
          <w:sz w:val="20"/>
          <w:szCs w:val="20"/>
        </w:rPr>
        <w:t>(2)の２　受注者が独占禁止法第７条の２第１項ただし書の規定による命令を受けな</w:t>
      </w:r>
      <w:r w:rsidR="00F06CDD" w:rsidRPr="007776E5">
        <w:rPr>
          <w:rFonts w:hAnsi="ＭＳ 明朝" w:cs="ＭＳ 明朝" w:hint="eastAsia"/>
          <w:sz w:val="20"/>
          <w:szCs w:val="20"/>
        </w:rPr>
        <w:t>かった</w:t>
      </w:r>
      <w:r w:rsidRPr="007776E5">
        <w:rPr>
          <w:rFonts w:hAnsi="ＭＳ 明朝" w:cs="ＭＳ 明朝" w:hint="eastAsia"/>
          <w:sz w:val="20"/>
          <w:szCs w:val="20"/>
        </w:rPr>
        <w:t>と認められるとき。</w:t>
      </w:r>
    </w:p>
    <w:p w:rsidR="00B50405" w:rsidRPr="007776E5"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7776E5">
        <w:rPr>
          <w:rFonts w:hAnsi="ＭＳ 明朝" w:cs="ＭＳ 明朝" w:hint="eastAsia"/>
          <w:sz w:val="20"/>
          <w:szCs w:val="20"/>
        </w:rPr>
        <w:t>(2)の３　受注者が独占禁止法第７条の２第18項又は第21項の規定による課徴金の納付を</w:t>
      </w:r>
      <w:r w:rsidRPr="007776E5">
        <w:rPr>
          <w:rFonts w:hAnsi="ＭＳ 明朝" w:cs="ＭＳ 明朝" w:hint="eastAsia"/>
          <w:sz w:val="20"/>
          <w:szCs w:val="20"/>
        </w:rPr>
        <w:t>命じない旨の通知を受けたとき。</w:t>
      </w:r>
    </w:p>
    <w:p w:rsidR="00B50405" w:rsidRPr="007776E5" w:rsidRDefault="00946865" w:rsidP="00946865">
      <w:pPr>
        <w:overflowPunct w:val="0"/>
        <w:autoSpaceDE w:val="0"/>
        <w:autoSpaceDN w:val="0"/>
        <w:adjustRightInd w:val="0"/>
        <w:ind w:leftChars="59" w:left="430" w:hangingChars="150" w:hanging="300"/>
        <w:textAlignment w:val="center"/>
        <w:rPr>
          <w:rFonts w:hAnsi="ＭＳ 明朝" w:cs="ＭＳ 明朝"/>
          <w:sz w:val="20"/>
          <w:szCs w:val="20"/>
        </w:rPr>
      </w:pPr>
      <w:r w:rsidRPr="007776E5">
        <w:rPr>
          <w:rFonts w:hAnsi="ＭＳ 明朝" w:cs="ＭＳ 明朝" w:hint="eastAsia"/>
          <w:sz w:val="20"/>
          <w:szCs w:val="20"/>
        </w:rPr>
        <w:t xml:space="preserve"> </w:t>
      </w:r>
      <w:r w:rsidR="00B50405" w:rsidRPr="007776E5">
        <w:rPr>
          <w:rFonts w:hAnsi="ＭＳ 明朝" w:cs="ＭＳ 明朝" w:hint="eastAsia"/>
          <w:sz w:val="20"/>
          <w:szCs w:val="20"/>
        </w:rPr>
        <w:t>(</w:t>
      </w:r>
      <w:r w:rsidR="000378A8" w:rsidRPr="007776E5">
        <w:rPr>
          <w:rFonts w:hAnsi="ＭＳ 明朝" w:cs="ＭＳ 明朝" w:hint="eastAsia"/>
          <w:sz w:val="20"/>
          <w:szCs w:val="20"/>
        </w:rPr>
        <w:t>3</w:t>
      </w:r>
      <w:r w:rsidR="00B50405" w:rsidRPr="007776E5">
        <w:rPr>
          <w:rFonts w:hAnsi="ＭＳ 明朝" w:cs="ＭＳ 明朝" w:hint="eastAsia"/>
          <w:sz w:val="20"/>
          <w:szCs w:val="20"/>
        </w:rPr>
        <w:t>) 受注者が</w:t>
      </w:r>
      <w:r w:rsidR="000378A8" w:rsidRPr="007776E5">
        <w:rPr>
          <w:rFonts w:hAnsi="ＭＳ 明朝" w:cs="ＭＳ 明朝" w:hint="eastAsia"/>
          <w:sz w:val="20"/>
          <w:szCs w:val="20"/>
        </w:rPr>
        <w:t>第１号</w:t>
      </w:r>
      <w:r w:rsidR="00A258B8" w:rsidRPr="007776E5">
        <w:rPr>
          <w:rFonts w:hAnsi="ＭＳ 明朝" w:cs="ＭＳ 明朝" w:hint="eastAsia"/>
          <w:sz w:val="20"/>
          <w:szCs w:val="20"/>
        </w:rPr>
        <w:t>又は第２号</w:t>
      </w:r>
      <w:r w:rsidR="000378A8" w:rsidRPr="007776E5">
        <w:rPr>
          <w:rFonts w:hAnsi="ＭＳ 明朝" w:cs="ＭＳ 明朝" w:hint="eastAsia"/>
          <w:sz w:val="20"/>
          <w:szCs w:val="20"/>
        </w:rPr>
        <w:t>に規定する</w:t>
      </w:r>
      <w:r w:rsidR="00A258B8" w:rsidRPr="007776E5">
        <w:rPr>
          <w:rFonts w:hAnsi="ＭＳ 明朝" w:cs="ＭＳ 明朝" w:hint="eastAsia"/>
          <w:sz w:val="20"/>
          <w:szCs w:val="20"/>
        </w:rPr>
        <w:t>抗告訴訟</w:t>
      </w:r>
      <w:r w:rsidR="00B50405" w:rsidRPr="007776E5">
        <w:rPr>
          <w:rFonts w:hAnsi="ＭＳ 明朝" w:cs="ＭＳ 明朝" w:hint="eastAsia"/>
          <w:sz w:val="20"/>
          <w:szCs w:val="20"/>
        </w:rPr>
        <w:t>を提起し、当該</w:t>
      </w:r>
      <w:r w:rsidR="006A58FC" w:rsidRPr="007776E5">
        <w:rPr>
          <w:rFonts w:hAnsi="ＭＳ 明朝" w:cs="ＭＳ 明朝" w:hint="eastAsia"/>
          <w:sz w:val="20"/>
          <w:szCs w:val="20"/>
        </w:rPr>
        <w:t>抗告訴訟</w:t>
      </w:r>
      <w:r w:rsidR="00B50405" w:rsidRPr="007776E5">
        <w:rPr>
          <w:rFonts w:hAnsi="ＭＳ 明朝" w:cs="ＭＳ 明朝" w:hint="eastAsia"/>
          <w:sz w:val="20"/>
          <w:szCs w:val="20"/>
        </w:rPr>
        <w:t>について棄却又は却下の判決が確定したとき。</w:t>
      </w:r>
    </w:p>
    <w:p w:rsidR="00B50405" w:rsidRPr="007776E5"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7776E5">
        <w:rPr>
          <w:rFonts w:hAnsi="ＭＳ 明朝" w:cs="ＭＳ 明朝" w:hint="eastAsia"/>
          <w:sz w:val="20"/>
          <w:szCs w:val="20"/>
        </w:rPr>
        <w:t>(</w:t>
      </w:r>
      <w:r w:rsidR="000378A8" w:rsidRPr="007776E5">
        <w:rPr>
          <w:rFonts w:hAnsi="ＭＳ 明朝" w:cs="ＭＳ 明朝" w:hint="eastAsia"/>
          <w:sz w:val="20"/>
          <w:szCs w:val="20"/>
        </w:rPr>
        <w:t>4</w:t>
      </w:r>
      <w:r w:rsidRPr="007776E5">
        <w:rPr>
          <w:rFonts w:hAnsi="ＭＳ 明朝" w:cs="ＭＳ 明朝" w:hint="eastAsia"/>
          <w:sz w:val="20"/>
          <w:szCs w:val="20"/>
        </w:rPr>
        <w:t>)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F06CDD"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２　受注者は、この契約に関して独占禁止法第７条の２第18項又は第21項の規定による通知を受けたときは、直ちに当該文書の写しを発注者に提出しなければならない。</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（発注者の責めに帰すべき事由による場合の解除の制限）</w:t>
      </w:r>
    </w:p>
    <w:p w:rsidR="00F06CDD" w:rsidRPr="007776E5" w:rsidRDefault="00F06CDD"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ascii="ＭＳ ゴシック" w:eastAsia="ＭＳ ゴシック" w:hAnsi="ＭＳ ゴシック" w:cs="ＭＳ 明朝" w:hint="eastAsia"/>
          <w:sz w:val="20"/>
          <w:szCs w:val="20"/>
        </w:rPr>
        <w:t xml:space="preserve">第13条　</w:t>
      </w:r>
      <w:r w:rsidRPr="007776E5">
        <w:rPr>
          <w:rFonts w:hAnsi="ＭＳ 明朝" w:cs="ＭＳ 明朝" w:hint="eastAsia"/>
          <w:sz w:val="20"/>
          <w:szCs w:val="20"/>
        </w:rPr>
        <w:t>第11条又は第</w:t>
      </w:r>
      <w:r w:rsidR="006168F9" w:rsidRPr="007776E5">
        <w:rPr>
          <w:rFonts w:hAnsi="ＭＳ 明朝" w:cs="ＭＳ 明朝" w:hint="eastAsia"/>
          <w:sz w:val="20"/>
          <w:szCs w:val="20"/>
        </w:rPr>
        <w:t>12</w:t>
      </w:r>
      <w:r w:rsidRPr="007776E5">
        <w:rPr>
          <w:rFonts w:hAnsi="ＭＳ 明朝" w:cs="ＭＳ 明朝" w:hint="eastAsia"/>
          <w:sz w:val="20"/>
          <w:szCs w:val="20"/>
        </w:rPr>
        <w:t>条に定める場合が発注者の責めに帰すべき事由によるものであるときは、発注者は、</w:t>
      </w:r>
      <w:r w:rsidR="00CA0219" w:rsidRPr="007776E5">
        <w:rPr>
          <w:rFonts w:hAnsi="ＭＳ 明朝" w:cs="ＭＳ 明朝" w:hint="eastAsia"/>
          <w:sz w:val="20"/>
          <w:szCs w:val="20"/>
        </w:rPr>
        <w:t>第11条又は第12条</w:t>
      </w:r>
      <w:r w:rsidRPr="007776E5">
        <w:rPr>
          <w:rFonts w:hAnsi="ＭＳ 明朝" w:cs="ＭＳ 明朝" w:hint="eastAsia"/>
          <w:sz w:val="20"/>
          <w:szCs w:val="20"/>
        </w:rPr>
        <w:t>の規定による契約の解除をすることができない。</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（受注者の催告による解除権）</w:t>
      </w:r>
    </w:p>
    <w:p w:rsidR="00F06CDD" w:rsidRPr="007776E5" w:rsidRDefault="00F06CDD"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ascii="ＭＳ ゴシック" w:eastAsia="ＭＳ ゴシック" w:hAnsi="ＭＳ ゴシック" w:cs="ＭＳ 明朝" w:hint="eastAsia"/>
          <w:sz w:val="20"/>
          <w:szCs w:val="20"/>
        </w:rPr>
        <w:t>第14条</w:t>
      </w:r>
      <w:r w:rsidRPr="007776E5">
        <w:rPr>
          <w:rFonts w:hAnsi="ＭＳ 明朝" w:cs="ＭＳ 明朝" w:hint="eastAsia"/>
          <w:sz w:val="20"/>
          <w:szCs w:val="20"/>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（受注者の催告によらない解除権）</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u w:val="single"/>
        </w:rPr>
      </w:pPr>
      <w:r w:rsidRPr="007776E5">
        <w:rPr>
          <w:rFonts w:ascii="ＭＳ ゴシック" w:eastAsia="ＭＳ ゴシック" w:hAnsi="ＭＳ ゴシック" w:cs="ＭＳ 明朝" w:hint="eastAsia"/>
          <w:sz w:val="20"/>
          <w:szCs w:val="20"/>
        </w:rPr>
        <w:t>第15条</w:t>
      </w:r>
      <w:r w:rsidRPr="007776E5">
        <w:rPr>
          <w:rFonts w:hAnsi="ＭＳ 明朝" w:cs="ＭＳ 明朝" w:hint="eastAsia"/>
          <w:sz w:val="20"/>
          <w:szCs w:val="20"/>
        </w:rPr>
        <w:t xml:space="preserve">　受注者は、 第５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は、直ちにこの契約を解除することができる。</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（受注者の責めに帰すべき事由による場合の解除の制限）</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第16条</w:t>
      </w:r>
      <w:r w:rsidRPr="007776E5">
        <w:rPr>
          <w:rFonts w:hAnsi="ＭＳ 明朝" w:cs="ＭＳ 明朝" w:hint="eastAsia"/>
          <w:sz w:val="20"/>
          <w:szCs w:val="20"/>
        </w:rPr>
        <w:t xml:space="preserve">　第14条又は前条に定める場合が受注者の責めに帰すべき事由によるものであるときは、受注者は、前２条の規定による契約の解除をすることができない。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7776E5" w:rsidRDefault="00B50405" w:rsidP="003F2D16">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（談合等に係る違約金）</w:t>
      </w:r>
    </w:p>
    <w:p w:rsidR="00B50405" w:rsidRPr="007776E5" w:rsidRDefault="00F06CDD" w:rsidP="003F2D16">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第17条</w:t>
      </w:r>
      <w:r w:rsidR="00B50405" w:rsidRPr="007776E5">
        <w:rPr>
          <w:rFonts w:ascii="ＭＳ ゴシック" w:eastAsia="ＭＳ ゴシック" w:hAnsi="ＭＳ 明朝" w:cs="ＭＳ 明朝" w:hint="eastAsia"/>
          <w:sz w:val="20"/>
          <w:szCs w:val="20"/>
        </w:rPr>
        <w:t xml:space="preserve">　</w:t>
      </w:r>
      <w:r w:rsidR="00B50405" w:rsidRPr="007776E5">
        <w:rPr>
          <w:rFonts w:hAnsi="ＭＳ 明朝" w:cs="ＭＳ 明朝" w:hint="eastAsia"/>
          <w:sz w:val="20"/>
          <w:szCs w:val="20"/>
        </w:rPr>
        <w:t>受注者はこの契約に関して</w:t>
      </w:r>
      <w:r w:rsidRPr="007776E5">
        <w:rPr>
          <w:rFonts w:hAnsi="ＭＳ 明朝" w:cs="ＭＳ 明朝" w:hint="eastAsia"/>
          <w:sz w:val="20"/>
          <w:szCs w:val="20"/>
        </w:rPr>
        <w:t>第12条の２</w:t>
      </w:r>
      <w:r w:rsidR="00B50405" w:rsidRPr="007776E5">
        <w:rPr>
          <w:rFonts w:hAnsi="ＭＳ 明朝" w:cs="ＭＳ 明朝" w:hint="eastAsia"/>
          <w:sz w:val="20"/>
          <w:szCs w:val="20"/>
        </w:rPr>
        <w:t>第１項各号のいずれかに該当するときは、発注者がこの契約を解除するか否かを問わず、違約金として、業務委託料の10分の２に相当する額を発注者の指定する期限までに納付しなければならない。ただし発注者が特に認める場合は、この限りでない。</w:t>
      </w:r>
    </w:p>
    <w:p w:rsidR="00B50405" w:rsidRPr="007776E5"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２　受注者が前項の違約金を発注者の指定する期限までに納付しないときは、受注者は、当該期間を経過した日から納付するまでの日数に応じ、</w:t>
      </w:r>
      <w:r w:rsidR="00047256" w:rsidRPr="007776E5">
        <w:rPr>
          <w:rFonts w:hAnsi="ＭＳ 明朝" w:cs="ＭＳ 明朝" w:hint="eastAsia"/>
          <w:sz w:val="20"/>
          <w:szCs w:val="20"/>
        </w:rPr>
        <w:t>年</w:t>
      </w:r>
      <w:r w:rsidR="00F06CDD" w:rsidRPr="00971D60">
        <w:rPr>
          <w:rFonts w:hAnsi="ＭＳ 明朝" w:cs="ＭＳ 明朝" w:hint="eastAsia"/>
          <w:sz w:val="20"/>
          <w:szCs w:val="20"/>
        </w:rPr>
        <w:t>2.</w:t>
      </w:r>
      <w:r w:rsidR="00971D60" w:rsidRPr="00971D60">
        <w:rPr>
          <w:rFonts w:hAnsi="ＭＳ 明朝" w:cs="ＭＳ 明朝" w:hint="eastAsia"/>
          <w:sz w:val="20"/>
          <w:szCs w:val="20"/>
        </w:rPr>
        <w:t>5</w:t>
      </w:r>
      <w:r w:rsidR="00047256" w:rsidRPr="00971D60">
        <w:rPr>
          <w:rFonts w:hAnsi="ＭＳ 明朝" w:cs="ＭＳ 明朝" w:hint="eastAsia"/>
          <w:sz w:val="20"/>
          <w:szCs w:val="20"/>
        </w:rPr>
        <w:t>パーセント</w:t>
      </w:r>
      <w:r w:rsidRPr="007776E5">
        <w:rPr>
          <w:rFonts w:hAnsi="ＭＳ 明朝" w:cs="ＭＳ 明朝" w:hint="eastAsia"/>
          <w:sz w:val="20"/>
          <w:szCs w:val="20"/>
        </w:rPr>
        <w:t>の割合で計算した額の遅延利息を発注者に納付しなければならない。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３　委託業務が完成した後に、受注者が</w:t>
      </w:r>
      <w:r w:rsidR="00F06CDD" w:rsidRPr="007776E5">
        <w:rPr>
          <w:rFonts w:hAnsi="ＭＳ 明朝" w:cs="ＭＳ 明朝" w:hint="eastAsia"/>
          <w:sz w:val="20"/>
          <w:szCs w:val="20"/>
        </w:rPr>
        <w:t>第12条の２</w:t>
      </w:r>
      <w:r w:rsidRPr="007776E5">
        <w:rPr>
          <w:rFonts w:hAnsi="ＭＳ 明朝" w:cs="ＭＳ 明朝" w:hint="eastAsia"/>
          <w:sz w:val="20"/>
          <w:szCs w:val="20"/>
        </w:rPr>
        <w:t>第１項各号のいずれかに該当することが明らかになった場合についても、前項と同様とする。</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（発注者の損害賠償請求等）</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第18条</w:t>
      </w:r>
      <w:r w:rsidRPr="007776E5">
        <w:rPr>
          <w:rFonts w:hAnsi="ＭＳ 明朝" w:cs="ＭＳ 明朝" w:hint="eastAsia"/>
          <w:sz w:val="20"/>
          <w:szCs w:val="20"/>
        </w:rPr>
        <w:t xml:space="preserve">　発注者は、受注者が次の各号のいずれかに該当するときは、これによって生じた損害の賠償を請求することができる。</w:t>
      </w:r>
    </w:p>
    <w:p w:rsidR="00F06CDD" w:rsidRPr="007776E5"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(1) 履行期限内に業務を完成することができないとき。</w:t>
      </w:r>
    </w:p>
    <w:p w:rsidR="00F06CDD" w:rsidRPr="007776E5"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 xml:space="preserve">(2) </w:t>
      </w:r>
      <w:r w:rsidR="0062466C" w:rsidRPr="007776E5">
        <w:rPr>
          <w:rFonts w:hAnsi="ＭＳ 明朝" w:cs="ＭＳ 明朝" w:hint="eastAsia"/>
          <w:sz w:val="20"/>
          <w:szCs w:val="20"/>
        </w:rPr>
        <w:t>この目的物</w:t>
      </w:r>
      <w:r w:rsidRPr="007776E5">
        <w:rPr>
          <w:rFonts w:hAnsi="ＭＳ 明朝" w:cs="ＭＳ 明朝" w:hint="eastAsia"/>
          <w:sz w:val="20"/>
          <w:szCs w:val="20"/>
        </w:rPr>
        <w:t>に契約不適合があるとき。</w:t>
      </w:r>
    </w:p>
    <w:p w:rsidR="00F06CDD" w:rsidRPr="007776E5"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(3) 第11条</w:t>
      </w:r>
      <w:r w:rsidR="006168F9" w:rsidRPr="007776E5">
        <w:rPr>
          <w:rFonts w:hAnsi="ＭＳ 明朝" w:cs="ＭＳ 明朝" w:hint="eastAsia"/>
          <w:sz w:val="20"/>
          <w:szCs w:val="20"/>
        </w:rPr>
        <w:t>又は</w:t>
      </w:r>
      <w:r w:rsidRPr="007776E5">
        <w:rPr>
          <w:rFonts w:hAnsi="ＭＳ 明朝" w:cs="ＭＳ 明朝" w:hint="eastAsia"/>
          <w:sz w:val="20"/>
          <w:szCs w:val="20"/>
        </w:rPr>
        <w:t>第12条</w:t>
      </w:r>
      <w:r w:rsidR="0062466C" w:rsidRPr="007776E5">
        <w:rPr>
          <w:rFonts w:hAnsi="ＭＳ 明朝" w:cs="ＭＳ 明朝" w:hint="eastAsia"/>
          <w:sz w:val="20"/>
          <w:szCs w:val="20"/>
        </w:rPr>
        <w:t>の規定により目的物</w:t>
      </w:r>
      <w:r w:rsidRPr="007776E5">
        <w:rPr>
          <w:rFonts w:hAnsi="ＭＳ 明朝" w:cs="ＭＳ 明朝" w:hint="eastAsia"/>
          <w:sz w:val="20"/>
          <w:szCs w:val="20"/>
        </w:rPr>
        <w:t>の完成品の引渡し後にこの契約が解除されたとき。</w:t>
      </w:r>
    </w:p>
    <w:p w:rsidR="00F06CDD" w:rsidRPr="007776E5"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7776E5">
        <w:rPr>
          <w:rFonts w:hAnsi="ＭＳ 明朝" w:cs="ＭＳ 明朝" w:hint="eastAsia"/>
          <w:sz w:val="20"/>
          <w:szCs w:val="20"/>
        </w:rPr>
        <w:t>(4) 前３号に掲げる場合のほか、債務の本旨に従った履行をしないとき又は債務の履行が不能であるとき。</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２　次の各号のいずれかに該当するときは、前項の損害賠償に代えて、受注者は業務委託料の</w:t>
      </w:r>
      <w:r w:rsidRPr="007776E5">
        <w:rPr>
          <w:rFonts w:hAnsi="ＭＳ 明朝" w:cs="ＭＳ 明朝"/>
          <w:sz w:val="20"/>
          <w:szCs w:val="20"/>
        </w:rPr>
        <w:t>10</w:t>
      </w:r>
      <w:r w:rsidRPr="007776E5">
        <w:rPr>
          <w:rFonts w:hAnsi="ＭＳ 明朝" w:cs="ＭＳ 明朝" w:hint="eastAsia"/>
          <w:sz w:val="20"/>
          <w:szCs w:val="20"/>
        </w:rPr>
        <w:t>分の１に相当する額を違約金として発注者の指定する期間内に支払わなければならない。</w:t>
      </w:r>
    </w:p>
    <w:p w:rsidR="00F06CDD" w:rsidRPr="007776E5"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7776E5">
        <w:rPr>
          <w:rFonts w:hAnsi="ＭＳ 明朝" w:cs="ＭＳ 明朝" w:hint="eastAsia"/>
          <w:sz w:val="20"/>
          <w:szCs w:val="20"/>
        </w:rPr>
        <w:t>(1) 第11条</w:t>
      </w:r>
      <w:r w:rsidR="006168F9" w:rsidRPr="007776E5">
        <w:rPr>
          <w:rFonts w:hAnsi="ＭＳ 明朝" w:cs="ＭＳ 明朝" w:hint="eastAsia"/>
          <w:sz w:val="20"/>
          <w:szCs w:val="20"/>
        </w:rPr>
        <w:t>又は</w:t>
      </w:r>
      <w:r w:rsidRPr="007776E5">
        <w:rPr>
          <w:rFonts w:hAnsi="ＭＳ 明朝" w:cs="ＭＳ 明朝" w:hint="eastAsia"/>
          <w:sz w:val="20"/>
          <w:szCs w:val="20"/>
        </w:rPr>
        <w:t>第12条</w:t>
      </w:r>
      <w:r w:rsidR="0062466C" w:rsidRPr="007776E5">
        <w:rPr>
          <w:rFonts w:hAnsi="ＭＳ 明朝" w:cs="ＭＳ 明朝" w:hint="eastAsia"/>
          <w:sz w:val="20"/>
          <w:szCs w:val="20"/>
        </w:rPr>
        <w:t>の規定により目的物</w:t>
      </w:r>
      <w:r w:rsidRPr="007776E5">
        <w:rPr>
          <w:rFonts w:hAnsi="ＭＳ 明朝" w:cs="ＭＳ 明朝" w:hint="eastAsia"/>
          <w:sz w:val="20"/>
          <w:szCs w:val="20"/>
        </w:rPr>
        <w:t>の完成品の引渡し前にこの契約が解除されたとき。</w:t>
      </w:r>
    </w:p>
    <w:p w:rsidR="00F06CDD" w:rsidRPr="007776E5"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7776E5">
        <w:rPr>
          <w:rFonts w:hAnsi="ＭＳ 明朝" w:cs="ＭＳ 明朝" w:hint="eastAsia"/>
          <w:sz w:val="20"/>
          <w:szCs w:val="20"/>
        </w:rPr>
        <w:t xml:space="preserve">(2) </w:t>
      </w:r>
      <w:r w:rsidR="0062466C" w:rsidRPr="007776E5">
        <w:rPr>
          <w:rFonts w:hAnsi="ＭＳ 明朝" w:cs="ＭＳ 明朝" w:hint="eastAsia"/>
          <w:sz w:val="20"/>
          <w:szCs w:val="20"/>
        </w:rPr>
        <w:t>目的物</w:t>
      </w:r>
      <w:r w:rsidRPr="007776E5">
        <w:rPr>
          <w:rFonts w:hAnsi="ＭＳ 明朝" w:cs="ＭＳ 明朝" w:hint="eastAsia"/>
          <w:sz w:val="20"/>
          <w:szCs w:val="20"/>
        </w:rPr>
        <w:t>の完成品の引渡し前に、受注者がそのこの契約による債務の履行を拒否し、又は受注者の責めに帰すべき事由によって受注者の債務についてこの契約による債務の履行が不可能となったとき。</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３</w:t>
      </w:r>
      <w:r w:rsidR="00BE0255">
        <w:rPr>
          <w:rFonts w:hAnsi="ＭＳ 明朝" w:cs="ＭＳ 明朝" w:hint="eastAsia"/>
          <w:sz w:val="20"/>
          <w:szCs w:val="20"/>
        </w:rPr>
        <w:t xml:space="preserve">　</w:t>
      </w:r>
      <w:r w:rsidRPr="007776E5">
        <w:rPr>
          <w:rFonts w:hAnsi="ＭＳ 明朝" w:cs="ＭＳ 明朝" w:hint="eastAsia"/>
          <w:sz w:val="20"/>
          <w:szCs w:val="20"/>
        </w:rPr>
        <w:t>次に掲げる者がこの契約を解除した場合は、前項第２号に該当するものとみなす。</w:t>
      </w:r>
    </w:p>
    <w:p w:rsidR="00F06CDD" w:rsidRPr="007776E5"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(1) 受注者について破産手続開始の決定があった場合において、破産法（平成</w:t>
      </w:r>
      <w:r w:rsidRPr="007776E5">
        <w:rPr>
          <w:rFonts w:hAnsi="ＭＳ 明朝" w:cs="ＭＳ 明朝"/>
          <w:sz w:val="20"/>
          <w:szCs w:val="20"/>
        </w:rPr>
        <w:t>16</w:t>
      </w:r>
      <w:r w:rsidRPr="007776E5">
        <w:rPr>
          <w:rFonts w:hAnsi="ＭＳ 明朝" w:cs="ＭＳ 明朝" w:hint="eastAsia"/>
          <w:sz w:val="20"/>
          <w:szCs w:val="20"/>
        </w:rPr>
        <w:t>年法律第</w:t>
      </w:r>
      <w:r w:rsidRPr="007776E5">
        <w:rPr>
          <w:rFonts w:hAnsi="ＭＳ 明朝" w:cs="ＭＳ 明朝"/>
          <w:sz w:val="20"/>
          <w:szCs w:val="20"/>
        </w:rPr>
        <w:t>75</w:t>
      </w:r>
      <w:r w:rsidRPr="007776E5">
        <w:rPr>
          <w:rFonts w:hAnsi="ＭＳ 明朝" w:cs="ＭＳ 明朝" w:hint="eastAsia"/>
          <w:sz w:val="20"/>
          <w:szCs w:val="20"/>
        </w:rPr>
        <w:t>号）の規定により選任された破産管財人</w:t>
      </w:r>
    </w:p>
    <w:p w:rsidR="00F06CDD" w:rsidRPr="007776E5"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(2) 受注者について更生手続開始の決定があった場合において、会社更生法（平成</w:t>
      </w:r>
      <w:r w:rsidRPr="007776E5">
        <w:rPr>
          <w:rFonts w:hAnsi="ＭＳ 明朝" w:cs="ＭＳ 明朝"/>
          <w:sz w:val="20"/>
          <w:szCs w:val="20"/>
        </w:rPr>
        <w:t>14</w:t>
      </w:r>
      <w:r w:rsidRPr="007776E5">
        <w:rPr>
          <w:rFonts w:hAnsi="ＭＳ 明朝" w:cs="ＭＳ 明朝" w:hint="eastAsia"/>
          <w:sz w:val="20"/>
          <w:szCs w:val="20"/>
        </w:rPr>
        <w:t>年法律第</w:t>
      </w:r>
      <w:r w:rsidRPr="007776E5">
        <w:rPr>
          <w:rFonts w:hAnsi="ＭＳ 明朝" w:cs="ＭＳ 明朝"/>
          <w:sz w:val="20"/>
          <w:szCs w:val="20"/>
        </w:rPr>
        <w:t>154</w:t>
      </w:r>
      <w:r w:rsidRPr="007776E5">
        <w:rPr>
          <w:rFonts w:hAnsi="ＭＳ 明朝" w:cs="ＭＳ 明朝" w:hint="eastAsia"/>
          <w:sz w:val="20"/>
          <w:szCs w:val="20"/>
        </w:rPr>
        <w:t>号）の規定により選任された管財人</w:t>
      </w:r>
    </w:p>
    <w:p w:rsidR="00F06CDD" w:rsidRPr="007776E5"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(3) 受注者について再生手続開始の決定があった場合において、民事再生法（平成</w:t>
      </w:r>
      <w:r w:rsidRPr="007776E5">
        <w:rPr>
          <w:rFonts w:hAnsi="ＭＳ 明朝" w:cs="ＭＳ 明朝"/>
          <w:sz w:val="20"/>
          <w:szCs w:val="20"/>
        </w:rPr>
        <w:t>11</w:t>
      </w:r>
      <w:r w:rsidRPr="007776E5">
        <w:rPr>
          <w:rFonts w:hAnsi="ＭＳ 明朝" w:cs="ＭＳ 明朝" w:hint="eastAsia"/>
          <w:sz w:val="20"/>
          <w:szCs w:val="20"/>
        </w:rPr>
        <w:t>年法律第</w:t>
      </w:r>
      <w:r w:rsidRPr="007776E5">
        <w:rPr>
          <w:rFonts w:hAnsi="ＭＳ 明朝" w:cs="ＭＳ 明朝"/>
          <w:sz w:val="20"/>
          <w:szCs w:val="20"/>
        </w:rPr>
        <w:t>225</w:t>
      </w:r>
      <w:r w:rsidRPr="007776E5">
        <w:rPr>
          <w:rFonts w:hAnsi="ＭＳ 明朝" w:cs="ＭＳ 明朝" w:hint="eastAsia"/>
          <w:sz w:val="20"/>
          <w:szCs w:val="20"/>
        </w:rPr>
        <w:t>号）の規定により選任された再生債務者等</w:t>
      </w:r>
    </w:p>
    <w:p w:rsidR="00F06CDD" w:rsidRPr="007776E5"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５　第１項第１号に該当し、発注者が損害の賠償を請求する場合の請求額は、業務委託料から既履行部分に相応する業務委託料を控除した額につき、遅延日数に応じ、年</w:t>
      </w:r>
      <w:r w:rsidRPr="00971D60">
        <w:rPr>
          <w:rFonts w:hAnsi="ＭＳ 明朝" w:cs="ＭＳ 明朝" w:hint="eastAsia"/>
          <w:sz w:val="20"/>
          <w:szCs w:val="20"/>
        </w:rPr>
        <w:t>2.</w:t>
      </w:r>
      <w:r w:rsidR="00971D60" w:rsidRPr="00971D60">
        <w:rPr>
          <w:rFonts w:hAnsi="ＭＳ 明朝" w:cs="ＭＳ 明朝" w:hint="eastAsia"/>
          <w:sz w:val="20"/>
          <w:szCs w:val="20"/>
        </w:rPr>
        <w:t>5</w:t>
      </w:r>
      <w:r w:rsidRPr="00971D60">
        <w:rPr>
          <w:rFonts w:hAnsi="ＭＳ 明朝" w:cs="ＭＳ 明朝" w:hint="eastAsia"/>
          <w:sz w:val="20"/>
          <w:szCs w:val="20"/>
        </w:rPr>
        <w:t>パーセント</w:t>
      </w:r>
      <w:r w:rsidRPr="007776E5">
        <w:rPr>
          <w:rFonts w:hAnsi="ＭＳ 明朝" w:cs="ＭＳ 明朝" w:hint="eastAsia"/>
          <w:sz w:val="20"/>
          <w:szCs w:val="20"/>
        </w:rPr>
        <w:t>の割合で計算した額とする。</w:t>
      </w:r>
    </w:p>
    <w:p w:rsidR="00F06CDD" w:rsidRPr="007776E5"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６　第２項の場合（第12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9411D9" w:rsidRPr="007776E5" w:rsidRDefault="00F06CDD"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７　受注者が第２項の違約金を発注者の指定する期限までに納付しないときは、受注者は、当該期間を経過した日から納付するまでの日数に応じ、年</w:t>
      </w:r>
      <w:r w:rsidRPr="00971D60">
        <w:rPr>
          <w:rFonts w:hAnsi="ＭＳ 明朝" w:cs="ＭＳ 明朝" w:hint="eastAsia"/>
          <w:sz w:val="20"/>
          <w:szCs w:val="20"/>
        </w:rPr>
        <w:t>2.</w:t>
      </w:r>
      <w:r w:rsidR="00971D60" w:rsidRPr="00971D60">
        <w:rPr>
          <w:rFonts w:hAnsi="ＭＳ 明朝" w:cs="ＭＳ 明朝" w:hint="eastAsia"/>
          <w:sz w:val="20"/>
          <w:szCs w:val="20"/>
        </w:rPr>
        <w:t>5</w:t>
      </w:r>
      <w:r w:rsidRPr="00971D60">
        <w:rPr>
          <w:rFonts w:hAnsi="ＭＳ 明朝" w:cs="ＭＳ 明朝" w:hint="eastAsia"/>
          <w:sz w:val="20"/>
          <w:szCs w:val="20"/>
        </w:rPr>
        <w:t>パーセント</w:t>
      </w:r>
      <w:r w:rsidRPr="007776E5">
        <w:rPr>
          <w:rFonts w:hAnsi="ＭＳ 明朝" w:cs="ＭＳ 明朝" w:hint="eastAsia"/>
          <w:sz w:val="20"/>
          <w:szCs w:val="20"/>
        </w:rPr>
        <w:t>の割合で計算した額の遅延利息を発注者に納付しなければならない。</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（受注者の損害賠償請求等）</w:t>
      </w:r>
    </w:p>
    <w:p w:rsidR="00F06CDD" w:rsidRPr="007776E5"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第19条</w:t>
      </w:r>
      <w:r w:rsidRPr="007776E5">
        <w:rPr>
          <w:rFonts w:hAnsi="ＭＳ 明朝" w:cs="ＭＳ 明朝" w:hint="eastAsia"/>
          <w:sz w:val="20"/>
          <w:szCs w:val="20"/>
        </w:rPr>
        <w:t xml:space="preserve">　受注者は、発注者が次の各号のいずれかに該当する場合はこれによって生じた損害の賠償を請求することができる。ただし、当該各号に定める場合がこの契約及び取引上の社会通念</w:t>
      </w:r>
      <w:r w:rsidRPr="007776E5">
        <w:rPr>
          <w:rFonts w:hAnsi="ＭＳ 明朝" w:cs="ＭＳ 明朝" w:hint="eastAsia"/>
          <w:sz w:val="20"/>
          <w:szCs w:val="20"/>
        </w:rPr>
        <w:lastRenderedPageBreak/>
        <w:t>に照らして発注者の責めに帰することができない事由によるものであるときは、この限りでない。</w:t>
      </w:r>
    </w:p>
    <w:p w:rsidR="00F06CDD" w:rsidRPr="007776E5"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(1) 第10条、第14条又は第15条の規定によりこの契約が解除されたとき。</w:t>
      </w:r>
    </w:p>
    <w:p w:rsidR="00F06CDD" w:rsidRPr="007776E5"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rPr>
      </w:pPr>
      <w:r w:rsidRPr="007776E5">
        <w:rPr>
          <w:rFonts w:hAnsi="ＭＳ 明朝" w:cs="ＭＳ 明朝" w:hint="eastAsia"/>
          <w:sz w:val="20"/>
          <w:szCs w:val="20"/>
        </w:rPr>
        <w:t>(2) 前号に掲げる場合のほか、債務の本旨に従った履行をしないとき又は債務の履行が不能であるとき。</w:t>
      </w:r>
    </w:p>
    <w:p w:rsidR="009411D9" w:rsidRPr="007776E5" w:rsidRDefault="00F06CDD"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２　第９条の規定による業務委託料の支払いが遅れた場合においては、受注者は、発注者に対して遅延日数に応じ年</w:t>
      </w:r>
      <w:r w:rsidRPr="00971D60">
        <w:rPr>
          <w:rFonts w:hAnsi="ＭＳ 明朝" w:cs="ＭＳ 明朝" w:hint="eastAsia"/>
          <w:sz w:val="20"/>
          <w:szCs w:val="20"/>
        </w:rPr>
        <w:t>2.</w:t>
      </w:r>
      <w:r w:rsidR="00971D60" w:rsidRPr="00971D60">
        <w:rPr>
          <w:rFonts w:hAnsi="ＭＳ 明朝" w:cs="ＭＳ 明朝" w:hint="eastAsia"/>
          <w:sz w:val="20"/>
          <w:szCs w:val="20"/>
        </w:rPr>
        <w:t>5</w:t>
      </w:r>
      <w:r w:rsidRPr="00971D60">
        <w:rPr>
          <w:rFonts w:hAnsi="ＭＳ 明朝" w:cs="ＭＳ 明朝" w:hint="eastAsia"/>
          <w:sz w:val="20"/>
          <w:szCs w:val="20"/>
        </w:rPr>
        <w:t>パーセント</w:t>
      </w:r>
      <w:r w:rsidRPr="007776E5">
        <w:rPr>
          <w:rFonts w:hAnsi="ＭＳ 明朝" w:cs="ＭＳ 明朝" w:hint="eastAsia"/>
          <w:sz w:val="20"/>
          <w:szCs w:val="20"/>
        </w:rPr>
        <w:t>を乗じて計算した遅延利息の支払いを請求することができる。</w:t>
      </w:r>
    </w:p>
    <w:p w:rsidR="00B50405" w:rsidRPr="007776E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（秘密の保持）</w:t>
      </w:r>
    </w:p>
    <w:p w:rsidR="00B50405" w:rsidRPr="007776E5" w:rsidRDefault="009411D9">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第20条</w:t>
      </w:r>
      <w:r w:rsidR="00B50405" w:rsidRPr="007776E5">
        <w:rPr>
          <w:rFonts w:ascii="ＭＳ ゴシック" w:eastAsia="ＭＳ ゴシック" w:hAnsi="ＭＳ 明朝" w:cs="ＭＳ 明朝" w:hint="eastAsia"/>
          <w:sz w:val="20"/>
          <w:szCs w:val="20"/>
        </w:rPr>
        <w:t xml:space="preserve">　</w:t>
      </w:r>
      <w:r w:rsidR="00B50405" w:rsidRPr="007776E5">
        <w:rPr>
          <w:rFonts w:hAnsi="ＭＳ 明朝" w:cs="ＭＳ 明朝" w:hint="eastAsia"/>
          <w:sz w:val="20"/>
          <w:szCs w:val="20"/>
        </w:rPr>
        <w:t>受注者は、委託業務の処理上知り得た秘密を他人に漏らしてはならない。</w:t>
      </w:r>
    </w:p>
    <w:p w:rsidR="00B50405"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２　受注者はこの契約による事務を行うため個人情報を取り扱う場合は、別記「個人情報取扱特記事項」を遵守しなければならない。</w:t>
      </w:r>
    </w:p>
    <w:p w:rsidR="00B50405" w:rsidRPr="007776E5" w:rsidRDefault="009411D9">
      <w:pPr>
        <w:overflowPunct w:val="0"/>
        <w:autoSpaceDE w:val="0"/>
        <w:autoSpaceDN w:val="0"/>
        <w:adjustRightInd w:val="0"/>
        <w:ind w:left="200" w:hangingChars="100" w:hanging="200"/>
        <w:textAlignment w:val="center"/>
        <w:rPr>
          <w:rFonts w:ascii="ＭＳ ゴシック" w:eastAsia="ＭＳ ゴシック" w:hAnsi="ＭＳ 明朝" w:cs="ＭＳ 明朝"/>
          <w:strike/>
          <w:sz w:val="20"/>
          <w:szCs w:val="20"/>
        </w:rPr>
      </w:pPr>
      <w:r w:rsidRPr="007776E5">
        <w:rPr>
          <w:rFonts w:hAnsi="ＭＳ 明朝" w:cs="ＭＳ 明朝" w:hint="eastAsia"/>
          <w:sz w:val="20"/>
          <w:szCs w:val="20"/>
        </w:rPr>
        <w:t>（前金払）</w:t>
      </w:r>
    </w:p>
    <w:p w:rsidR="00B50405" w:rsidRPr="007776E5" w:rsidRDefault="009411D9">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第21条</w:t>
      </w:r>
      <w:r w:rsidR="00B50405" w:rsidRPr="007776E5">
        <w:rPr>
          <w:rFonts w:ascii="ＭＳ ゴシック" w:eastAsia="ＭＳ ゴシック" w:hAnsi="ＭＳ 明朝" w:cs="ＭＳ 明朝" w:hint="eastAsia"/>
          <w:sz w:val="20"/>
          <w:szCs w:val="20"/>
        </w:rPr>
        <w:t xml:space="preserve">　</w:t>
      </w:r>
      <w:r w:rsidR="00B50405" w:rsidRPr="007776E5">
        <w:rPr>
          <w:rFonts w:hAnsi="ＭＳ 明朝" w:cs="ＭＳ 明朝" w:hint="eastAsia"/>
          <w:sz w:val="20"/>
          <w:szCs w:val="20"/>
        </w:rPr>
        <w:t>受注者は、業務委託料が１件100万円以上の業務委託については、公共工事の前払金保証事業に関する法律（昭和27年法律第184号）第２条第４項に規定する保証事業会社（以下「保証事業会社」という。）と、頭書の履行期限を保証期限とし同条第２項に規定する前払金の保証に関する契約（以下「前払金の保証契約」という。）を締結したときはその保証書（以下「証書」という。）を発注者に寄託して、その証書記載の保証金額内において、業務委託金額の10分の３を超えない額の前払金を請求することができる。</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２　前項の前払金の支払の時期は、前項の規定により受注者が請求した日から14日以内とする。</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３　受注者は、前払金を頭書の業務の材料費、労務費、外注費、機械器具の賃借料、機械購入費（当該業務において償却される割合に相当する額に限る。）動力費、交通通信費、修繕費、支払運賃及び保証料として必要な経費以外の支払いに充当してはなら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４　業務内容の変更その他の事由により委託金額を減額した場合</w:t>
      </w:r>
      <w:r w:rsidR="00C33353" w:rsidRPr="007776E5">
        <w:rPr>
          <w:rFonts w:hAnsi="ＭＳ 明朝" w:cs="ＭＳ 明朝" w:hint="eastAsia"/>
          <w:sz w:val="20"/>
          <w:szCs w:val="20"/>
        </w:rPr>
        <w:t>において、受領済</w:t>
      </w:r>
      <w:r w:rsidR="009411D9" w:rsidRPr="007776E5">
        <w:rPr>
          <w:rFonts w:hAnsi="ＭＳ 明朝" w:cs="ＭＳ 明朝" w:hint="eastAsia"/>
          <w:sz w:val="20"/>
          <w:szCs w:val="20"/>
        </w:rPr>
        <w:t>の前払金の額が減額後の業務委託料の10分の４を超えるときは</w:t>
      </w:r>
      <w:r w:rsidRPr="007776E5">
        <w:rPr>
          <w:rFonts w:hAnsi="ＭＳ 明朝" w:cs="ＭＳ 明朝" w:hint="eastAsia"/>
          <w:sz w:val="20"/>
          <w:szCs w:val="20"/>
        </w:rPr>
        <w:t>、受注者はその超過額を返還しなければならない。ただし、これを返還することが前払金の</w:t>
      </w:r>
      <w:r w:rsidRPr="007776E5">
        <w:rPr>
          <w:rFonts w:hAnsi="ＭＳ 明朝" w:cs="ＭＳ 明朝" w:hint="eastAsia"/>
          <w:sz w:val="20"/>
          <w:szCs w:val="20"/>
        </w:rPr>
        <w:t>使用状況等よりみて著しく不適当であると認め</w:t>
      </w:r>
      <w:r w:rsidR="00321C95" w:rsidRPr="007776E5">
        <w:rPr>
          <w:rFonts w:hAnsi="ＭＳ 明朝" w:cs="ＭＳ 明朝" w:hint="eastAsia"/>
          <w:sz w:val="20"/>
          <w:szCs w:val="20"/>
        </w:rPr>
        <w:t>られ</w:t>
      </w:r>
      <w:r w:rsidRPr="007776E5">
        <w:rPr>
          <w:rFonts w:hAnsi="ＭＳ 明朝" w:cs="ＭＳ 明朝" w:hint="eastAsia"/>
          <w:sz w:val="20"/>
          <w:szCs w:val="20"/>
        </w:rPr>
        <w:t>るときは、発注者と受注者とが協議して別に定めるものとする。</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５　前項の場合において、受注者は遅滞なくその旨を保証事業会社に通知し、前払金の保証契約の保証金額を減額したときは、直ちにその証書を発注者に寄託しなければならない。この場合において、前払金の保証契約の変更は、前払金の超過額を返還した後</w:t>
      </w:r>
      <w:r w:rsidR="009411D9" w:rsidRPr="007776E5">
        <w:rPr>
          <w:rFonts w:hAnsi="ＭＳ 明朝" w:cs="ＭＳ 明朝" w:hint="eastAsia"/>
          <w:sz w:val="20"/>
          <w:szCs w:val="20"/>
        </w:rPr>
        <w:t>に</w:t>
      </w:r>
      <w:r w:rsidRPr="007776E5">
        <w:rPr>
          <w:rFonts w:hAnsi="ＭＳ 明朝" w:cs="ＭＳ 明朝" w:hint="eastAsia"/>
          <w:sz w:val="20"/>
          <w:szCs w:val="20"/>
        </w:rPr>
        <w:t>行うものとする。</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６　前払金の超過額返還の時期は第４項の委託金額を減額した日から30日以内とする。</w:t>
      </w:r>
    </w:p>
    <w:p w:rsidR="00B50405" w:rsidRPr="007776E5"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７　受注者が</w:t>
      </w:r>
      <w:r w:rsidR="009411D9" w:rsidRPr="007776E5">
        <w:rPr>
          <w:rFonts w:hAnsi="ＭＳ 明朝" w:cs="ＭＳ 明朝" w:hint="eastAsia"/>
          <w:sz w:val="20"/>
          <w:szCs w:val="20"/>
        </w:rPr>
        <w:t>前項</w:t>
      </w:r>
      <w:r w:rsidRPr="007776E5">
        <w:rPr>
          <w:rFonts w:hAnsi="ＭＳ 明朝" w:cs="ＭＳ 明朝" w:hint="eastAsia"/>
          <w:sz w:val="20"/>
          <w:szCs w:val="20"/>
        </w:rPr>
        <w:t>の期間内に前払金の超過額を返還しないときは、発注者は、受注者に対してその未返還額につき</w:t>
      </w:r>
      <w:r w:rsidR="00047256" w:rsidRPr="007776E5">
        <w:rPr>
          <w:rFonts w:hAnsi="ＭＳ 明朝" w:cs="ＭＳ 明朝" w:hint="eastAsia"/>
          <w:sz w:val="20"/>
          <w:szCs w:val="20"/>
        </w:rPr>
        <w:t>年</w:t>
      </w:r>
      <w:r w:rsidR="00E704D8" w:rsidRPr="00971D60">
        <w:rPr>
          <w:rFonts w:hAnsi="ＭＳ 明朝" w:cs="ＭＳ 明朝" w:hint="eastAsia"/>
          <w:sz w:val="20"/>
          <w:szCs w:val="20"/>
        </w:rPr>
        <w:t>2.5</w:t>
      </w:r>
      <w:r w:rsidR="00047256" w:rsidRPr="00971D60">
        <w:rPr>
          <w:rFonts w:hAnsi="ＭＳ 明朝" w:cs="ＭＳ 明朝" w:hint="eastAsia"/>
          <w:sz w:val="20"/>
          <w:szCs w:val="20"/>
        </w:rPr>
        <w:t>パーセント</w:t>
      </w:r>
      <w:r w:rsidRPr="007776E5">
        <w:rPr>
          <w:rFonts w:hAnsi="ＭＳ 明朝" w:cs="ＭＳ 明朝" w:hint="eastAsia"/>
          <w:sz w:val="20"/>
          <w:szCs w:val="20"/>
        </w:rPr>
        <w:t>を乗じて計算した遅延利息の支払を請求することができる。</w:t>
      </w:r>
    </w:p>
    <w:p w:rsidR="00B50405" w:rsidRPr="007776E5"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８　業務内容の変更その他の事由により工期を延長した場合においては、受注者は直ちに前払金の保証期間を延長した工期まで延長し、その証書を発注者に寄託しなければならない。</w:t>
      </w:r>
    </w:p>
    <w:p w:rsidR="00B50405" w:rsidRPr="007776E5" w:rsidRDefault="00B50405">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９　事業内容の変更その他の事由により工期を短縮した場合においては、受注者は、遅滞なく保証事業会社に通知したときは直ちに証書を発注者に寄託しなければならない。この場合において、変更後の保証期限は工期短縮の履行期限とする。</w:t>
      </w:r>
    </w:p>
    <w:p w:rsidR="009411D9" w:rsidRPr="007776E5" w:rsidRDefault="00B50405"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t>10　受注者が第３項又は第８項の規定に違反したときは、発注者は、受注者に対して発注者の指定した期間内に前払金支払額を返還することを請求することができる。</w:t>
      </w:r>
    </w:p>
    <w:p w:rsidR="00EE5C42" w:rsidRPr="007776E5"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（意匠の実施の承諾等）</w:t>
      </w:r>
    </w:p>
    <w:p w:rsidR="00EE5C42" w:rsidRPr="007776E5"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第22条</w:t>
      </w:r>
      <w:r w:rsidRPr="007776E5">
        <w:rPr>
          <w:rFonts w:hAnsi="ＭＳ 明朝" w:cs="ＭＳ 明朝" w:hint="eastAsia"/>
          <w:sz w:val="20"/>
          <w:szCs w:val="20"/>
        </w:rPr>
        <w:t xml:space="preserve">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E5C42" w:rsidRPr="007776E5"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２　受注者は、本件構造物等の形状等に係る意匠登録を受ける権利及び意匠権を第三者に譲渡し、又は承継させてはならない。ただし、あらかじめ、発注者の承諾を得た場合は、この限りでない。</w:t>
      </w:r>
    </w:p>
    <w:p w:rsidR="009411D9" w:rsidRPr="008222A3" w:rsidRDefault="00EE5C42" w:rsidP="008222A3">
      <w:pPr>
        <w:overflowPunct w:val="0"/>
        <w:autoSpaceDE w:val="0"/>
        <w:autoSpaceDN w:val="0"/>
        <w:adjustRightInd w:val="0"/>
        <w:ind w:left="200" w:hangingChars="100" w:hanging="200"/>
        <w:textAlignment w:val="center"/>
        <w:rPr>
          <w:rFonts w:hAnsi="ＭＳ 明朝" w:cs="ＭＳ 明朝" w:hint="eastAsia"/>
          <w:sz w:val="20"/>
          <w:szCs w:val="20"/>
        </w:rPr>
      </w:pPr>
      <w:r w:rsidRPr="007776E5">
        <w:rPr>
          <w:rFonts w:hAnsi="ＭＳ 明朝" w:cs="ＭＳ 明朝" w:hint="eastAsia"/>
          <w:sz w:val="20"/>
          <w:szCs w:val="20"/>
        </w:rPr>
        <w:lastRenderedPageBreak/>
        <w:t>３　受注者は、発注者があらかじめ本件構造物等の形状等に係る意匠法第３条に基づく意匠登録を受ける意思表示をしている場合には、その権利を発注者に無償で譲渡するものとする。</w:t>
      </w:r>
    </w:p>
    <w:p w:rsidR="009411D9" w:rsidRPr="007776E5" w:rsidRDefault="009411D9" w:rsidP="009411D9">
      <w:pPr>
        <w:overflowPunct w:val="0"/>
        <w:autoSpaceDE w:val="0"/>
        <w:autoSpaceDN w:val="0"/>
        <w:adjustRightInd w:val="0"/>
        <w:ind w:left="200" w:hangingChars="100" w:hanging="200"/>
        <w:textAlignment w:val="center"/>
        <w:rPr>
          <w:rFonts w:hAnsi="ＭＳ 明朝" w:cs="ＭＳ 明朝"/>
          <w:sz w:val="20"/>
          <w:szCs w:val="20"/>
        </w:rPr>
      </w:pPr>
      <w:r w:rsidRPr="007776E5">
        <w:rPr>
          <w:rFonts w:hAnsi="ＭＳ 明朝" w:cs="ＭＳ 明朝" w:hint="eastAsia"/>
          <w:sz w:val="20"/>
          <w:szCs w:val="20"/>
        </w:rPr>
        <w:t>（情報通信の技術を利用する方法）</w:t>
      </w:r>
    </w:p>
    <w:p w:rsidR="009411D9" w:rsidRPr="007776E5" w:rsidRDefault="009411D9" w:rsidP="009411D9">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ゴシック" w:cs="ＭＳ 明朝" w:hint="eastAsia"/>
          <w:sz w:val="20"/>
          <w:szCs w:val="20"/>
        </w:rPr>
        <w:t>第23条</w:t>
      </w:r>
      <w:r w:rsidRPr="007776E5">
        <w:rPr>
          <w:rFonts w:hAnsi="ＭＳ 明朝" w:cs="ＭＳ 明朝" w:hint="eastAsia"/>
          <w:sz w:val="20"/>
          <w:szCs w:val="20"/>
        </w:rPr>
        <w:t xml:space="preserve">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B50405" w:rsidRPr="007776E5" w:rsidRDefault="00B50405" w:rsidP="00D90A13">
      <w:pPr>
        <w:overflowPunct w:val="0"/>
        <w:autoSpaceDE w:val="0"/>
        <w:autoSpaceDN w:val="0"/>
        <w:adjustRightInd w:val="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（契約外の事項）</w:t>
      </w:r>
    </w:p>
    <w:p w:rsidR="00B50405" w:rsidRPr="007776E5" w:rsidRDefault="009411D9">
      <w:pPr>
        <w:overflowPunct w:val="0"/>
        <w:autoSpaceDE w:val="0"/>
        <w:autoSpaceDN w:val="0"/>
        <w:adjustRightInd w:val="0"/>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第24条</w:t>
      </w:r>
      <w:r w:rsidR="00B50405" w:rsidRPr="007776E5">
        <w:rPr>
          <w:rFonts w:ascii="ＭＳ ゴシック" w:eastAsia="ＭＳ ゴシック" w:hAnsi="ＭＳ 明朝" w:cs="ＭＳ 明朝" w:hint="eastAsia"/>
          <w:sz w:val="20"/>
          <w:szCs w:val="20"/>
        </w:rPr>
        <w:t xml:space="preserve">　</w:t>
      </w:r>
      <w:r w:rsidR="00B50405" w:rsidRPr="007776E5">
        <w:rPr>
          <w:rFonts w:hAnsi="ＭＳ 明朝" w:cs="ＭＳ 明朝" w:hint="eastAsia"/>
          <w:sz w:val="20"/>
          <w:szCs w:val="20"/>
        </w:rPr>
        <w:t>この契約に定めのない事項又はこの契約について疑義が生じた事項については、必要に応じて発注者と受注者とが協議して定めるものとする。</w:t>
      </w:r>
    </w:p>
    <w:p w:rsidR="00B50405" w:rsidRPr="007776E5" w:rsidRDefault="00B50405">
      <w:pPr>
        <w:overflowPunct w:val="0"/>
        <w:autoSpaceDE w:val="0"/>
        <w:autoSpaceDN w:val="0"/>
        <w:adjustRightInd w:val="0"/>
        <w:textAlignment w:val="center"/>
        <w:rPr>
          <w:rFonts w:hAnsi="ＭＳ 明朝" w:cs="ＭＳ 明朝"/>
          <w:sz w:val="20"/>
          <w:szCs w:val="20"/>
        </w:rPr>
      </w:pPr>
    </w:p>
    <w:p w:rsidR="00B50405" w:rsidRPr="007776E5" w:rsidRDefault="00B50405">
      <w:pPr>
        <w:overflowPunct w:val="0"/>
        <w:autoSpaceDE w:val="0"/>
        <w:autoSpaceDN w:val="0"/>
        <w:adjustRightInd w:val="0"/>
        <w:spacing w:line="310" w:lineRule="exact"/>
        <w:ind w:left="200" w:hangingChars="100" w:hanging="200"/>
        <w:textAlignment w:val="center"/>
        <w:rPr>
          <w:sz w:val="20"/>
          <w:szCs w:val="20"/>
          <w:lang w:eastAsia="zh-TW"/>
        </w:rPr>
      </w:pPr>
      <w:r w:rsidRPr="007776E5">
        <w:rPr>
          <w:sz w:val="20"/>
          <w:szCs w:val="20"/>
        </w:rPr>
        <w:br w:type="page"/>
      </w:r>
      <w:r w:rsidRPr="007776E5">
        <w:rPr>
          <w:rFonts w:hAnsi="ＭＳ 明朝" w:cs="ＭＳ 明朝" w:hint="eastAsia"/>
          <w:sz w:val="20"/>
          <w:szCs w:val="20"/>
        </w:rPr>
        <w:lastRenderedPageBreak/>
        <w:t>別記</w:t>
      </w:r>
    </w:p>
    <w:p w:rsidR="00B50405" w:rsidRPr="007776E5" w:rsidRDefault="00B50405">
      <w:pPr>
        <w:overflowPunct w:val="0"/>
        <w:autoSpaceDE w:val="0"/>
        <w:autoSpaceDN w:val="0"/>
        <w:spacing w:line="310" w:lineRule="exact"/>
        <w:jc w:val="center"/>
        <w:textAlignment w:val="center"/>
        <w:rPr>
          <w:sz w:val="20"/>
          <w:szCs w:val="20"/>
        </w:rPr>
      </w:pPr>
      <w:r w:rsidRPr="007776E5">
        <w:rPr>
          <w:rFonts w:hint="eastAsia"/>
          <w:sz w:val="20"/>
          <w:szCs w:val="20"/>
          <w:lang w:eastAsia="zh-TW"/>
        </w:rPr>
        <w:t>個人情報取扱特記事項</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（基本的事項）</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第１　</w:t>
      </w:r>
      <w:r w:rsidRPr="007776E5">
        <w:rPr>
          <w:rFonts w:hAnsi="ＭＳ 明朝" w:cs="ＭＳ 明朝" w:hint="eastAsia"/>
          <w:sz w:val="20"/>
          <w:szCs w:val="20"/>
        </w:rPr>
        <w:t>受注者は、個人情報（個人に関する情報であって、特定の個人が識別され、又は識別され得るものをいう。以下同じ。）の保護の重要性を認識し、この契約による事務を行うに当たっては、個人の権利利益を侵害することのないよう、個人情報の取扱いを適正に行わなければならない。</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（秘密の保持）</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第２　</w:t>
      </w:r>
      <w:r w:rsidRPr="007776E5">
        <w:rPr>
          <w:rFonts w:hAnsi="ＭＳ 明朝" w:cs="ＭＳ 明朝" w:hint="eastAsia"/>
          <w:sz w:val="20"/>
          <w:szCs w:val="20"/>
        </w:rPr>
        <w:t>受注者は、この契約による事務に関して知り得た個人情報を他に漏らしてはならない。この契約が終了し、又は解除された後においても同様とする。</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（収集の制限）</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第３　</w:t>
      </w:r>
      <w:r w:rsidRPr="007776E5">
        <w:rPr>
          <w:rFonts w:hAnsi="ＭＳ 明朝" w:cs="ＭＳ 明朝" w:hint="eastAsia"/>
          <w:sz w:val="20"/>
          <w:szCs w:val="20"/>
        </w:rPr>
        <w:t>受注者は、この契約による事務を行うために個人情報を収集するときは、その目的を明確にし、目的を達成するために必要な範囲内で、適法かつ公正な手段により行わなければならない。</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hAnsi="ＭＳ 明朝" w:cs="ＭＳ 明朝" w:hint="eastAsia"/>
          <w:sz w:val="20"/>
          <w:szCs w:val="20"/>
        </w:rPr>
        <w:t>２　受注者は、この契約による事務を行うために個人情報を収集するときは、本人から収集し、本人以外から収集するときは、本人の同意を得た上で収集しなければならない。ただし、発注者の承諾があるときは、この限りでない。</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（漏えい、滅失及び</w:t>
      </w:r>
      <w:r w:rsidR="005D54E6" w:rsidRPr="007776E5">
        <w:rPr>
          <w:rFonts w:hAnsi="ＭＳ 明朝" w:cs="ＭＳ 明朝" w:hint="eastAsia"/>
          <w:sz w:val="20"/>
          <w:szCs w:val="20"/>
        </w:rPr>
        <w:t>毀損</w:t>
      </w:r>
      <w:r w:rsidRPr="007776E5">
        <w:rPr>
          <w:rFonts w:hAnsi="ＭＳ 明朝" w:cs="ＭＳ 明朝" w:hint="eastAsia"/>
          <w:sz w:val="20"/>
          <w:szCs w:val="20"/>
        </w:rPr>
        <w:t>の防止）</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第４　</w:t>
      </w:r>
      <w:r w:rsidRPr="007776E5">
        <w:rPr>
          <w:rFonts w:hAnsi="ＭＳ 明朝" w:cs="ＭＳ 明朝" w:hint="eastAsia"/>
          <w:sz w:val="20"/>
          <w:szCs w:val="20"/>
        </w:rPr>
        <w:t>受注者は、この契約による事務に関して知り得た個人情報について、漏えい、滅失及び</w:t>
      </w:r>
      <w:r w:rsidR="005D54E6" w:rsidRPr="007776E5">
        <w:rPr>
          <w:rFonts w:hAnsi="ＭＳ 明朝" w:cs="ＭＳ 明朝" w:hint="eastAsia"/>
          <w:sz w:val="20"/>
          <w:szCs w:val="20"/>
        </w:rPr>
        <w:t>毀損</w:t>
      </w:r>
      <w:r w:rsidRPr="007776E5">
        <w:rPr>
          <w:rFonts w:hAnsi="ＭＳ 明朝" w:cs="ＭＳ 明朝" w:hint="eastAsia"/>
          <w:sz w:val="20"/>
          <w:szCs w:val="20"/>
        </w:rPr>
        <w:t>の防止その他の個人情報の適正な管理のために必要な措置を講じなければならない。</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（目的外利用・提供の禁止）</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第５　</w:t>
      </w:r>
      <w:r w:rsidRPr="007776E5">
        <w:rPr>
          <w:rFonts w:hAnsi="ＭＳ 明朝" w:cs="ＭＳ 明朝" w:hint="eastAsia"/>
          <w:sz w:val="20"/>
          <w:szCs w:val="20"/>
        </w:rPr>
        <w:t>受注者は、この契約による事務に関して知り得た個人情報を当該事務の目的以外の目的に利用し、又は第三者に提供してはならない。</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（複写又は複製の禁止）</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第６　</w:t>
      </w:r>
      <w:r w:rsidRPr="007776E5">
        <w:rPr>
          <w:rFonts w:hAnsi="ＭＳ 明朝" w:cs="ＭＳ 明朝" w:hint="eastAsia"/>
          <w:sz w:val="20"/>
          <w:szCs w:val="20"/>
        </w:rPr>
        <w:t>受注者は、発注者の承諾があるときを除き、この契約による事務を行うために発注者から提供された個人情報が記録された資料等を複写し、又は複製してはならない。</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（事務従事者への周知）</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第７　</w:t>
      </w:r>
      <w:r w:rsidRPr="007776E5">
        <w:rPr>
          <w:rFonts w:hAnsi="ＭＳ 明朝" w:cs="ＭＳ 明朝" w:hint="eastAsia"/>
          <w:sz w:val="20"/>
          <w:szCs w:val="20"/>
        </w:rPr>
        <w:t>受注者は、この契約による事務に従事している者に対し、在職中及び退職後においても当該事務に関して知り得た個人情報を正当な理由なく他人に知らせ、又は当該事務の目的以外の</w:t>
      </w:r>
      <w:r w:rsidRPr="007776E5">
        <w:rPr>
          <w:rFonts w:hAnsi="ＭＳ 明朝" w:cs="ＭＳ 明朝" w:hint="eastAsia"/>
          <w:sz w:val="20"/>
          <w:szCs w:val="20"/>
        </w:rPr>
        <w:t>目的に使用してはならないこと、</w:t>
      </w:r>
      <w:r w:rsidR="00557D7C" w:rsidRPr="007776E5">
        <w:rPr>
          <w:rFonts w:hAnsi="ＭＳ 明朝" w:cs="ＭＳ 明朝" w:hint="eastAsia"/>
          <w:sz w:val="20"/>
          <w:szCs w:val="20"/>
        </w:rPr>
        <w:t>真室川町個人情報保護条例</w:t>
      </w:r>
      <w:r w:rsidRPr="007776E5">
        <w:rPr>
          <w:rFonts w:hAnsi="ＭＳ 明朝" w:cs="ＭＳ 明朝" w:hint="eastAsia"/>
          <w:sz w:val="20"/>
          <w:szCs w:val="20"/>
        </w:rPr>
        <w:t>により罰則が適用される場合があることなど、個人情報の保護に必要な事項を周知させるものとする。</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（再委託の禁止）</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第８　</w:t>
      </w:r>
      <w:r w:rsidRPr="007776E5">
        <w:rPr>
          <w:rFonts w:hAnsi="ＭＳ 明朝" w:cs="ＭＳ 明朝" w:hint="eastAsia"/>
          <w:sz w:val="20"/>
          <w:szCs w:val="20"/>
        </w:rPr>
        <w:t>受注者は、発注者の承諾があるときを除き、この契約による事務を第三者に委託してはならない。</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（資料等の返還等）</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第９　</w:t>
      </w:r>
      <w:r w:rsidRPr="007776E5">
        <w:rPr>
          <w:rFonts w:hAnsi="ＭＳ 明朝" w:cs="ＭＳ 明朝" w:hint="eastAsia"/>
          <w:sz w:val="20"/>
          <w:szCs w:val="20"/>
        </w:rPr>
        <w:t>受注者は、この契約による事務を行うために、発注者から提供を受け、又は受注者自らが収集し、若しくは作成した個人情報が記録された資料等は、この契約の終了後直ちに発注者に返還し、又は引き渡すものとする。ただし、発注者が別に指示したときは当該方法によるものとする。</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（調査）</w:t>
      </w:r>
    </w:p>
    <w:p w:rsidR="00B50405" w:rsidRPr="007776E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第10　</w:t>
      </w:r>
      <w:r w:rsidRPr="007776E5">
        <w:rPr>
          <w:rFonts w:hAnsi="ＭＳ 明朝" w:cs="ＭＳ 明朝" w:hint="eastAsia"/>
          <w:sz w:val="20"/>
          <w:szCs w:val="20"/>
        </w:rPr>
        <w:t>発注者は、受注者がこの契約による事務を行うに当たり取り扱っている個人情報の状況について、随時調査することができる。</w:t>
      </w:r>
    </w:p>
    <w:p w:rsidR="00B50405" w:rsidRPr="007776E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sidRPr="007776E5">
        <w:rPr>
          <w:rFonts w:hAnsi="ＭＳ 明朝" w:cs="ＭＳ 明朝" w:hint="eastAsia"/>
          <w:sz w:val="20"/>
          <w:szCs w:val="20"/>
        </w:rPr>
        <w:t>（事故発生時における報告）</w:t>
      </w:r>
    </w:p>
    <w:p w:rsidR="00B50405" w:rsidRDefault="00B50405" w:rsidP="004F4A71">
      <w:pPr>
        <w:overflowPunct w:val="0"/>
        <w:autoSpaceDE w:val="0"/>
        <w:autoSpaceDN w:val="0"/>
        <w:adjustRightInd w:val="0"/>
        <w:spacing w:line="310" w:lineRule="exact"/>
        <w:ind w:left="200" w:hangingChars="100" w:hanging="200"/>
        <w:textAlignment w:val="center"/>
        <w:rPr>
          <w:rFonts w:hAnsi="ＭＳ 明朝" w:cs="ＭＳ 明朝"/>
          <w:sz w:val="20"/>
          <w:szCs w:val="20"/>
        </w:rPr>
      </w:pPr>
      <w:r w:rsidRPr="007776E5">
        <w:rPr>
          <w:rFonts w:ascii="ＭＳ ゴシック" w:eastAsia="ＭＳ ゴシック" w:hAnsi="ＭＳ 明朝" w:cs="ＭＳ 明朝" w:hint="eastAsia"/>
          <w:sz w:val="20"/>
          <w:szCs w:val="20"/>
        </w:rPr>
        <w:t xml:space="preserve">第11　</w:t>
      </w:r>
      <w:r w:rsidRPr="007776E5">
        <w:rPr>
          <w:rFonts w:hAnsi="ＭＳ 明朝" w:cs="ＭＳ 明朝" w:hint="eastAsia"/>
          <w:sz w:val="20"/>
          <w:szCs w:val="20"/>
        </w:rPr>
        <w:t>受注者は、この契約に違反する事態が生じ、又は生じるおそれのあることを知ったときは、速やかに発注者に報告し、発注者の指示に従うものとする。</w:t>
      </w:r>
    </w:p>
    <w:p w:rsidR="008222A3" w:rsidRPr="007776E5" w:rsidRDefault="008222A3" w:rsidP="004F4A71">
      <w:pPr>
        <w:overflowPunct w:val="0"/>
        <w:autoSpaceDE w:val="0"/>
        <w:autoSpaceDN w:val="0"/>
        <w:adjustRightInd w:val="0"/>
        <w:spacing w:line="310" w:lineRule="exact"/>
        <w:ind w:left="200" w:hangingChars="100" w:hanging="200"/>
        <w:textAlignment w:val="center"/>
        <w:rPr>
          <w:rFonts w:hAnsi="ＭＳ 明朝" w:cs="ＭＳ 明朝" w:hint="eastAsia"/>
          <w:sz w:val="20"/>
          <w:szCs w:val="20"/>
        </w:rPr>
      </w:pPr>
    </w:p>
    <w:p w:rsidR="00B50405" w:rsidRPr="007776E5" w:rsidRDefault="00B50405" w:rsidP="008222A3">
      <w:pPr>
        <w:overflowPunct w:val="0"/>
        <w:autoSpaceDE w:val="0"/>
        <w:autoSpaceDN w:val="0"/>
        <w:adjustRightInd w:val="0"/>
        <w:spacing w:line="310" w:lineRule="exact"/>
        <w:ind w:left="800" w:hangingChars="400" w:hanging="800"/>
        <w:textAlignment w:val="center"/>
        <w:rPr>
          <w:rFonts w:hAnsi="ＭＳ 明朝" w:cs="ＭＳ 明朝"/>
          <w:sz w:val="20"/>
          <w:szCs w:val="20"/>
        </w:rPr>
      </w:pPr>
      <w:r w:rsidRPr="007776E5">
        <w:rPr>
          <w:rFonts w:hAnsi="ＭＳ 明朝" w:cs="ＭＳ 明朝" w:hint="eastAsia"/>
          <w:sz w:val="20"/>
          <w:szCs w:val="20"/>
        </w:rPr>
        <w:t>（注）１　発注者は</w:t>
      </w:r>
      <w:r w:rsidR="00EB1EEF" w:rsidRPr="007776E5">
        <w:rPr>
          <w:rFonts w:hAnsi="ＭＳ 明朝" w:cs="ＭＳ 明朝" w:hint="eastAsia"/>
          <w:sz w:val="20"/>
          <w:szCs w:val="20"/>
        </w:rPr>
        <w:t>町長</w:t>
      </w:r>
      <w:r w:rsidRPr="007776E5">
        <w:rPr>
          <w:rFonts w:hAnsi="ＭＳ 明朝" w:cs="ＭＳ 明朝" w:hint="eastAsia"/>
          <w:sz w:val="20"/>
          <w:szCs w:val="20"/>
        </w:rPr>
        <w:t>、受注者は受託者をい</w:t>
      </w:r>
      <w:bookmarkStart w:id="0" w:name="_GoBack"/>
      <w:bookmarkEnd w:id="0"/>
      <w:r w:rsidRPr="007776E5">
        <w:rPr>
          <w:rFonts w:hAnsi="ＭＳ 明朝" w:cs="ＭＳ 明朝" w:hint="eastAsia"/>
          <w:sz w:val="20"/>
          <w:szCs w:val="20"/>
        </w:rPr>
        <w:t>う。</w:t>
      </w:r>
    </w:p>
    <w:p w:rsidR="00B50405" w:rsidRPr="007776E5" w:rsidRDefault="00B50405">
      <w:pPr>
        <w:overflowPunct w:val="0"/>
        <w:autoSpaceDE w:val="0"/>
        <w:autoSpaceDN w:val="0"/>
        <w:adjustRightInd w:val="0"/>
        <w:spacing w:line="310" w:lineRule="exact"/>
        <w:ind w:leftChars="271" w:left="796" w:hangingChars="100" w:hanging="200"/>
        <w:textAlignment w:val="center"/>
        <w:rPr>
          <w:sz w:val="20"/>
          <w:szCs w:val="20"/>
        </w:rPr>
      </w:pPr>
      <w:r w:rsidRPr="007776E5">
        <w:rPr>
          <w:rFonts w:hAnsi="ＭＳ 明朝" w:cs="ＭＳ 明朝" w:hint="eastAsia"/>
          <w:sz w:val="20"/>
          <w:szCs w:val="20"/>
        </w:rPr>
        <w:t>２　委託の事務の実態に即して適宜必要な事項を追加し、又は不要な事項は省略して差し支えないものとする</w:t>
      </w:r>
      <w:r w:rsidRPr="007776E5">
        <w:rPr>
          <w:rFonts w:hint="eastAsia"/>
          <w:sz w:val="20"/>
          <w:szCs w:val="20"/>
        </w:rPr>
        <w:t>。</w:t>
      </w:r>
    </w:p>
    <w:sectPr w:rsidR="00B50405" w:rsidRPr="007776E5" w:rsidSect="008222A3">
      <w:headerReference w:type="default" r:id="rId8"/>
      <w:footerReference w:type="default" r:id="rId9"/>
      <w:pgSz w:w="11906" w:h="16838" w:code="9"/>
      <w:pgMar w:top="1134" w:right="1304" w:bottom="1134" w:left="1304" w:header="567" w:footer="567" w:gutter="0"/>
      <w:cols w:num="2" w:space="425"/>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F60" w:rsidRDefault="005F0F60">
      <w:r>
        <w:separator/>
      </w:r>
    </w:p>
  </w:endnote>
  <w:endnote w:type="continuationSeparator" w:id="0">
    <w:p w:rsidR="005F0F60" w:rsidRDefault="005F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614" w:rsidRDefault="00E60614">
    <w:pPr>
      <w:pStyle w:val="a5"/>
    </w:pPr>
  </w:p>
  <w:p w:rsidR="00FD273E" w:rsidRDefault="00FD27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F60" w:rsidRDefault="005F0F60">
      <w:r>
        <w:separator/>
      </w:r>
    </w:p>
  </w:footnote>
  <w:footnote w:type="continuationSeparator" w:id="0">
    <w:p w:rsidR="005F0F60" w:rsidRDefault="005F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5FF" w:rsidRDefault="007515FF">
    <w:pPr>
      <w:pStyle w:val="a3"/>
    </w:pPr>
  </w:p>
  <w:p w:rsidR="00607FC8" w:rsidRPr="00C15051" w:rsidRDefault="00607FC8">
    <w:pPr>
      <w:pStyle w:val="a3"/>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1D7E"/>
    <w:multiLevelType w:val="hybridMultilevel"/>
    <w:tmpl w:val="E2EABDFA"/>
    <w:lvl w:ilvl="0" w:tplc="BC48919E">
      <w:start w:val="3"/>
      <w:numFmt w:val="decimal"/>
      <w:lvlText w:val="(%1)"/>
      <w:lvlJc w:val="left"/>
      <w:pPr>
        <w:ind w:left="512" w:hanging="360"/>
      </w:pPr>
      <w:rPr>
        <w:rFonts w:hint="default"/>
        <w:color w:val="auto"/>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 w15:restartNumberingAfterBreak="0">
    <w:nsid w:val="302F4747"/>
    <w:multiLevelType w:val="hybridMultilevel"/>
    <w:tmpl w:val="01383E80"/>
    <w:lvl w:ilvl="0" w:tplc="3864BB4C">
      <w:start w:val="6"/>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350E16"/>
    <w:multiLevelType w:val="hybridMultilevel"/>
    <w:tmpl w:val="3C9CA1FA"/>
    <w:lvl w:ilvl="0" w:tplc="73BEBCDE">
      <w:start w:val="3"/>
      <w:numFmt w:val="decimal"/>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3"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4" w15:restartNumberingAfterBreak="0">
    <w:nsid w:val="69511F94"/>
    <w:multiLevelType w:val="hybridMultilevel"/>
    <w:tmpl w:val="71BA74DA"/>
    <w:lvl w:ilvl="0" w:tplc="496037CE">
      <w:start w:val="1"/>
      <w:numFmt w:val="decimal"/>
      <w:lvlText w:val="(%1)"/>
      <w:lvlJc w:val="left"/>
      <w:pPr>
        <w:ind w:left="572" w:hanging="420"/>
      </w:pPr>
      <w:rPr>
        <w:rFonts w:cs="ＭＳ 明朝" w:hint="default"/>
        <w:u w:val="none"/>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8BE"/>
    <w:rsid w:val="0002673C"/>
    <w:rsid w:val="000378A8"/>
    <w:rsid w:val="00041557"/>
    <w:rsid w:val="00047256"/>
    <w:rsid w:val="00061C11"/>
    <w:rsid w:val="00062B71"/>
    <w:rsid w:val="000A0000"/>
    <w:rsid w:val="000B49B5"/>
    <w:rsid w:val="000E6CEA"/>
    <w:rsid w:val="000F21B8"/>
    <w:rsid w:val="00115A91"/>
    <w:rsid w:val="001705B6"/>
    <w:rsid w:val="0018279E"/>
    <w:rsid w:val="00186885"/>
    <w:rsid w:val="001E6158"/>
    <w:rsid w:val="00223D3F"/>
    <w:rsid w:val="002A4E50"/>
    <w:rsid w:val="002E0FC0"/>
    <w:rsid w:val="00321C95"/>
    <w:rsid w:val="00355EA5"/>
    <w:rsid w:val="0036060F"/>
    <w:rsid w:val="00385F35"/>
    <w:rsid w:val="003A1C55"/>
    <w:rsid w:val="003F2D16"/>
    <w:rsid w:val="0041022F"/>
    <w:rsid w:val="00460CAD"/>
    <w:rsid w:val="004711BE"/>
    <w:rsid w:val="004A722A"/>
    <w:rsid w:val="004D0AC5"/>
    <w:rsid w:val="004D1A6D"/>
    <w:rsid w:val="004D1DD1"/>
    <w:rsid w:val="004F4A71"/>
    <w:rsid w:val="00505BAC"/>
    <w:rsid w:val="00557D7C"/>
    <w:rsid w:val="00594A9D"/>
    <w:rsid w:val="005D54E6"/>
    <w:rsid w:val="005E5BA7"/>
    <w:rsid w:val="005F0F60"/>
    <w:rsid w:val="005F4EE7"/>
    <w:rsid w:val="005F6FB1"/>
    <w:rsid w:val="00607FC8"/>
    <w:rsid w:val="006168F9"/>
    <w:rsid w:val="0062466C"/>
    <w:rsid w:val="00655834"/>
    <w:rsid w:val="0068361A"/>
    <w:rsid w:val="006A58FC"/>
    <w:rsid w:val="006C2B77"/>
    <w:rsid w:val="006C6320"/>
    <w:rsid w:val="006D5AE5"/>
    <w:rsid w:val="006D713A"/>
    <w:rsid w:val="00720075"/>
    <w:rsid w:val="00723895"/>
    <w:rsid w:val="0072609D"/>
    <w:rsid w:val="00734070"/>
    <w:rsid w:val="00740D23"/>
    <w:rsid w:val="00750728"/>
    <w:rsid w:val="007515FF"/>
    <w:rsid w:val="007776E5"/>
    <w:rsid w:val="007F0A58"/>
    <w:rsid w:val="008100D0"/>
    <w:rsid w:val="008222A3"/>
    <w:rsid w:val="00824AAD"/>
    <w:rsid w:val="00846313"/>
    <w:rsid w:val="008463BA"/>
    <w:rsid w:val="008A7E2B"/>
    <w:rsid w:val="008E15C1"/>
    <w:rsid w:val="00905EF9"/>
    <w:rsid w:val="009121F4"/>
    <w:rsid w:val="00912DD7"/>
    <w:rsid w:val="009411D9"/>
    <w:rsid w:val="00946865"/>
    <w:rsid w:val="009577D1"/>
    <w:rsid w:val="00971D60"/>
    <w:rsid w:val="009B6056"/>
    <w:rsid w:val="009F168B"/>
    <w:rsid w:val="00A10AB4"/>
    <w:rsid w:val="00A258B8"/>
    <w:rsid w:val="00A362D6"/>
    <w:rsid w:val="00AF5955"/>
    <w:rsid w:val="00B50405"/>
    <w:rsid w:val="00B62D30"/>
    <w:rsid w:val="00BA44F1"/>
    <w:rsid w:val="00BE0255"/>
    <w:rsid w:val="00BF65D9"/>
    <w:rsid w:val="00C0170D"/>
    <w:rsid w:val="00C33353"/>
    <w:rsid w:val="00C55518"/>
    <w:rsid w:val="00CA0219"/>
    <w:rsid w:val="00D068D1"/>
    <w:rsid w:val="00D72741"/>
    <w:rsid w:val="00D90A13"/>
    <w:rsid w:val="00DA591F"/>
    <w:rsid w:val="00DC443C"/>
    <w:rsid w:val="00E0630A"/>
    <w:rsid w:val="00E5223C"/>
    <w:rsid w:val="00E60614"/>
    <w:rsid w:val="00E704D8"/>
    <w:rsid w:val="00E7160C"/>
    <w:rsid w:val="00EB1EEF"/>
    <w:rsid w:val="00EE5C42"/>
    <w:rsid w:val="00F00706"/>
    <w:rsid w:val="00F06CDD"/>
    <w:rsid w:val="00F208BE"/>
    <w:rsid w:val="00F30D68"/>
    <w:rsid w:val="00F646EF"/>
    <w:rsid w:val="00F87F39"/>
    <w:rsid w:val="00FA4514"/>
    <w:rsid w:val="00FD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4D5DA7"/>
  <w15:docId w15:val="{E94CF258-E244-4378-8FC8-CA131D3F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sid w:val="00F646EF"/>
    <w:rPr>
      <w:rFonts w:ascii="Arial" w:eastAsia="ＭＳ ゴシック" w:hAnsi="Arial"/>
      <w:sz w:val="18"/>
      <w:szCs w:val="18"/>
    </w:rPr>
  </w:style>
  <w:style w:type="character" w:customStyle="1" w:styleId="a8">
    <w:name w:val="吹き出し (文字)"/>
    <w:link w:val="a7"/>
    <w:rsid w:val="00F646EF"/>
    <w:rPr>
      <w:rFonts w:ascii="Arial" w:eastAsia="ＭＳ ゴシック" w:hAnsi="Arial" w:cs="Times New Roman"/>
      <w:snapToGrid w:val="0"/>
      <w:sz w:val="18"/>
      <w:szCs w:val="18"/>
    </w:rPr>
  </w:style>
  <w:style w:type="character" w:customStyle="1" w:styleId="a6">
    <w:name w:val="フッター (文字)"/>
    <w:link w:val="a5"/>
    <w:uiPriority w:val="99"/>
    <w:rsid w:val="00FD273E"/>
    <w:rPr>
      <w:rFonts w:ascii="ＭＳ 明朝"/>
      <w:snapToGrid w:val="0"/>
      <w:sz w:val="22"/>
      <w:szCs w:val="22"/>
    </w:rPr>
  </w:style>
  <w:style w:type="character" w:customStyle="1" w:styleId="a4">
    <w:name w:val="ヘッダー (文字)"/>
    <w:basedOn w:val="a0"/>
    <w:link w:val="a3"/>
    <w:uiPriority w:val="99"/>
    <w:rsid w:val="007515FF"/>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7B6C-3D26-44A3-B738-400E98D1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1478</Words>
  <Characters>8428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山形県庁</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yosana71</dc:creator>
  <cp:lastModifiedBy>青柳　洋児</cp:lastModifiedBy>
  <cp:revision>18</cp:revision>
  <cp:lastPrinted>2020-03-23T04:33:00Z</cp:lastPrinted>
  <dcterms:created xsi:type="dcterms:W3CDTF">2020-03-31T03:22:00Z</dcterms:created>
  <dcterms:modified xsi:type="dcterms:W3CDTF">2022-01-12T05:01:00Z</dcterms:modified>
</cp:coreProperties>
</file>