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19A" w:rsidRPr="005C119A" w:rsidRDefault="00024F3A" w:rsidP="005C119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（別表</w:t>
      </w:r>
      <w:r w:rsidR="008C07A6">
        <w:rPr>
          <w:rFonts w:ascii="ＭＳ ゴシック" w:eastAsia="ＭＳ ゴシック" w:hAnsi="ＭＳ ゴシック" w:hint="eastAsia"/>
          <w:sz w:val="28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8"/>
        </w:rPr>
        <w:t xml:space="preserve">）　</w:t>
      </w:r>
      <w:r w:rsidR="003636ED">
        <w:rPr>
          <w:rFonts w:ascii="ＭＳ ゴシック" w:eastAsia="ＭＳ ゴシック" w:hAnsi="ＭＳ ゴシック" w:hint="eastAsia"/>
          <w:sz w:val="28"/>
        </w:rPr>
        <w:t>やまぽっかリノベ</w:t>
      </w:r>
      <w:r w:rsidR="005C119A" w:rsidRPr="005C119A">
        <w:rPr>
          <w:rFonts w:ascii="ＭＳ ゴシック" w:eastAsia="ＭＳ ゴシック" w:hAnsi="ＭＳ ゴシック" w:cs="Segoe UI Symbol" w:hint="eastAsia"/>
          <w:sz w:val="28"/>
        </w:rPr>
        <w:t>チェックリスト</w:t>
      </w:r>
    </w:p>
    <w:p w:rsidR="005C119A" w:rsidRPr="005C119A" w:rsidRDefault="005C119A">
      <w:pPr>
        <w:rPr>
          <w:rFonts w:ascii="ＭＳ 明朝" w:eastAsia="ＭＳ 明朝" w:hAnsi="ＭＳ 明朝"/>
        </w:rPr>
      </w:pPr>
    </w:p>
    <w:p w:rsidR="00BE1447" w:rsidRPr="005C119A" w:rsidRDefault="00DB118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</w:t>
      </w:r>
      <w:r w:rsidR="003636ED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</w:t>
      </w:r>
      <w:r w:rsidR="003636ED">
        <w:rPr>
          <w:rFonts w:ascii="ＭＳ ゴシック" w:eastAsia="ＭＳ ゴシック" w:hAnsi="ＭＳ ゴシック" w:hint="eastAsia"/>
          <w:sz w:val="24"/>
        </w:rPr>
        <w:t>２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に該当する窓改修工事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 w:rsidR="00D038CA" w:rsidTr="001661EB">
        <w:tc>
          <w:tcPr>
            <w:tcW w:w="573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D038CA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fill="D9D9D9" w:themeFill="background1" w:themeFillShade="D9"/>
            <w:vAlign w:val="center"/>
          </w:tcPr>
          <w:p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仕様（建具とガラス又は枠と戸の種類）</w:t>
            </w:r>
          </w:p>
          <w:p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（W</w:t>
            </w:r>
            <w:r>
              <w:rPr>
                <w:rFonts w:ascii="ＭＳ 明朝" w:eastAsia="ＭＳ 明朝" w:hAnsi="ＭＳ 明朝"/>
                <w:sz w:val="22"/>
              </w:rPr>
              <w:t>/</w:t>
            </w:r>
            <w:r>
              <w:rPr>
                <w:rFonts w:ascii="ＭＳ 明朝" w:eastAsia="ＭＳ 明朝" w:hAnsi="ＭＳ 明朝" w:hint="eastAsia"/>
                <w:sz w:val="22"/>
              </w:rPr>
              <w:t>㎡･K）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 w:val="restart"/>
            <w:vAlign w:val="center"/>
          </w:tcPr>
          <w:p w:rsidR="00D038CA" w:rsidRPr="00B1003C" w:rsidRDefault="00B1003C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:rsidR="0003009B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交換</w:t>
            </w:r>
          </w:p>
          <w:p w:rsidR="003636ED" w:rsidRDefault="003636ED" w:rsidP="004E5B4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3636ED" w:rsidRDefault="003636ED" w:rsidP="003636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内窓</w:t>
            </w:r>
          </w:p>
          <w:p w:rsidR="003636ED" w:rsidRDefault="003636ED" w:rsidP="003636E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:rsidR="00D038CA" w:rsidRPr="00FE61B5" w:rsidRDefault="00D038CA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038CA" w:rsidRPr="00FE61B5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3636ED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.5以下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rPr>
          <w:trHeight w:val="720"/>
        </w:trPr>
        <w:tc>
          <w:tcPr>
            <w:tcW w:w="573" w:type="dxa"/>
            <w:vMerge/>
            <w:vAlign w:val="center"/>
          </w:tcPr>
          <w:p w:rsidR="00D038CA" w:rsidRPr="00B1003C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:rsidR="00D038CA" w:rsidRDefault="00D038CA" w:rsidP="00FE61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:rsidR="00596967" w:rsidRPr="009F1B2D" w:rsidRDefault="00D038CA">
      <w:pPr>
        <w:rPr>
          <w:rFonts w:ascii="ＭＳ 明朝" w:eastAsia="ＭＳ 明朝" w:hAnsi="ＭＳ 明朝"/>
          <w:sz w:val="22"/>
          <w:u w:val="wave"/>
        </w:rPr>
      </w:pPr>
      <w:r w:rsidRPr="009F1B2D">
        <w:rPr>
          <w:rFonts w:ascii="ＭＳ 明朝" w:eastAsia="ＭＳ 明朝" w:hAnsi="ＭＳ 明朝" w:hint="eastAsia"/>
          <w:sz w:val="22"/>
          <w:u w:val="wave"/>
        </w:rPr>
        <w:t>※熱貫流率Ｕ</w:t>
      </w:r>
      <w:r w:rsidR="009F1B2D">
        <w:rPr>
          <w:rFonts w:ascii="ＭＳ 明朝" w:eastAsia="ＭＳ 明朝" w:hAnsi="ＭＳ 明朝" w:hint="eastAsia"/>
          <w:sz w:val="22"/>
          <w:u w:val="wave"/>
        </w:rPr>
        <w:t>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</w:t>
      </w:r>
      <w:r w:rsidR="009F1B2D" w:rsidRPr="009F1B2D">
        <w:rPr>
          <w:rFonts w:ascii="ＭＳ 明朝" w:eastAsia="ＭＳ 明朝" w:hAnsi="ＭＳ 明朝" w:hint="eastAsia"/>
          <w:sz w:val="22"/>
          <w:u w:val="wave"/>
        </w:rPr>
        <w:t>該当箇所にマーカーを引く等示したうえで添付してください。</w:t>
      </w:r>
    </w:p>
    <w:p w:rsidR="005C119A" w:rsidRDefault="005C119A">
      <w:pPr>
        <w:rPr>
          <w:rFonts w:ascii="ＭＳ 明朝" w:eastAsia="ＭＳ 明朝" w:hAnsi="ＭＳ 明朝"/>
          <w:sz w:val="22"/>
        </w:rPr>
      </w:pPr>
    </w:p>
    <w:p w:rsidR="009C77B6" w:rsidRDefault="009C77B6">
      <w:pPr>
        <w:rPr>
          <w:rFonts w:ascii="ＭＳ 明朝" w:eastAsia="ＭＳ 明朝" w:hAnsi="ＭＳ 明朝"/>
          <w:sz w:val="22"/>
        </w:rPr>
      </w:pPr>
    </w:p>
    <w:p w:rsidR="005C119A" w:rsidRDefault="00DB1188" w:rsidP="00D038CA">
      <w:pPr>
        <w:tabs>
          <w:tab w:val="left" w:pos="9214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  <w:r w:rsidR="003636ED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</w:t>
      </w:r>
      <w:r w:rsidR="003636ED">
        <w:rPr>
          <w:rFonts w:ascii="ＭＳ ゴシック" w:eastAsia="ＭＳ ゴシック" w:hAnsi="ＭＳ ゴシック" w:hint="eastAsia"/>
          <w:sz w:val="24"/>
        </w:rPr>
        <w:t>３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に該当する屋根、天井、床等の断熱改修工事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 w:rsidR="00D038CA" w:rsidTr="001661EB">
        <w:tc>
          <w:tcPr>
            <w:tcW w:w="557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mm)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W/m</w:t>
            </w:r>
            <w:r>
              <w:rPr>
                <w:rFonts w:ascii="ＭＳ 明朝" w:eastAsia="ＭＳ 明朝" w:hAnsi="ＭＳ 明朝" w:hint="eastAsia"/>
                <w:sz w:val="22"/>
              </w:rPr>
              <w:t>･K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（㎡･K/</w:t>
            </w:r>
            <w:r>
              <w:rPr>
                <w:rFonts w:ascii="ＭＳ 明朝" w:eastAsia="ＭＳ 明朝" w:hAnsi="ＭＳ 明朝"/>
                <w:sz w:val="22"/>
              </w:rPr>
              <w:t>W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3636ED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6.6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Pr="005806DC" w:rsidRDefault="00D038CA" w:rsidP="005806DC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3636ED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5.7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3636ED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Pr="00B1003C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:rsidR="00B1003C" w:rsidRPr="005806DC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CA" w:rsidRDefault="003636ED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Tr="001661EB">
        <w:tc>
          <w:tcPr>
            <w:tcW w:w="557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:rsidR="00D038CA" w:rsidRDefault="003636ED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土間床等の外周部分の基礎壁</w:t>
            </w:r>
            <w:bookmarkStart w:id="0" w:name="_GoBack"/>
            <w:bookmarkEnd w:id="0"/>
          </w:p>
        </w:tc>
        <w:tc>
          <w:tcPr>
            <w:tcW w:w="2977" w:type="dxa"/>
          </w:tcPr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8CA" w:rsidRDefault="003636ED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3.5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:rsidR="005C119A" w:rsidRPr="005775A0" w:rsidRDefault="009F1B2D">
      <w:pPr>
        <w:rPr>
          <w:rFonts w:ascii="ＭＳ 明朝" w:eastAsia="ＭＳ 明朝" w:hAnsi="ＭＳ 明朝"/>
          <w:sz w:val="22"/>
          <w:u w:val="wave"/>
        </w:rPr>
      </w:pPr>
      <w:r>
        <w:rPr>
          <w:rFonts w:ascii="ＭＳ 明朝" w:eastAsia="ＭＳ 明朝" w:hAnsi="ＭＳ 明朝" w:hint="eastAsia"/>
          <w:sz w:val="22"/>
          <w:u w:val="wave"/>
        </w:rPr>
        <w:t>※熱伝導率を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製品カタログ又は参考資料で確認し、該当箇所にマーカーを引く等示したうえで添付してください。</w:t>
      </w:r>
    </w:p>
    <w:p w:rsidR="000C2906" w:rsidRDefault="000C2906">
      <w:pPr>
        <w:rPr>
          <w:rFonts w:ascii="ＭＳ 明朝" w:eastAsia="ＭＳ 明朝" w:hAnsi="ＭＳ 明朝"/>
          <w:sz w:val="22"/>
        </w:rPr>
      </w:pPr>
    </w:p>
    <w:p w:rsidR="000C2906" w:rsidRPr="000C2906" w:rsidRDefault="000C2906">
      <w:pPr>
        <w:rPr>
          <w:rFonts w:ascii="ＭＳ ゴシック" w:eastAsia="ＭＳ ゴシック" w:hAnsi="ＭＳ ゴシック"/>
          <w:sz w:val="24"/>
          <w:u w:val="double"/>
        </w:rPr>
      </w:pPr>
      <w:r w:rsidRPr="000C2906">
        <w:rPr>
          <w:rFonts w:ascii="ＭＳ ゴシック" w:eastAsia="ＭＳ ゴシック" w:hAnsi="ＭＳ ゴシック" w:hint="eastAsia"/>
          <w:sz w:val="24"/>
          <w:u w:val="double"/>
        </w:rPr>
        <w:t>熱抵抗値Ｒ（㎡・Ｋ/Ｗ）＝材料厚さ（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ｍｍ</w:t>
      </w:r>
      <w:r w:rsidRPr="000C2906">
        <w:rPr>
          <w:rFonts w:ascii="ＭＳ ゴシック" w:eastAsia="ＭＳ ゴシック" w:hAnsi="ＭＳ ゴシック" w:hint="eastAsia"/>
          <w:sz w:val="24"/>
          <w:u w:val="double"/>
        </w:rPr>
        <w:t>）÷熱伝導率（Ｗ/ｍ・Ｋ）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÷１０００</w:t>
      </w:r>
    </w:p>
    <w:p w:rsidR="000C2906" w:rsidRDefault="000C2906">
      <w:pPr>
        <w:rPr>
          <w:rFonts w:ascii="ＭＳ 明朝" w:eastAsia="ＭＳ 明朝" w:hAnsi="ＭＳ 明朝"/>
          <w:sz w:val="22"/>
        </w:rPr>
      </w:pPr>
    </w:p>
    <w:sectPr w:rsidR="000C2906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F77" w:rsidRDefault="00110F77" w:rsidP="00110F77">
      <w:r>
        <w:separator/>
      </w:r>
    </w:p>
  </w:endnote>
  <w:endnote w:type="continuationSeparator" w:id="0">
    <w:p w:rsidR="00110F77" w:rsidRDefault="00110F77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F77" w:rsidRDefault="00110F77" w:rsidP="00110F77">
      <w:r>
        <w:separator/>
      </w:r>
    </w:p>
  </w:footnote>
  <w:footnote w:type="continuationSeparator" w:id="0">
    <w:p w:rsidR="00110F77" w:rsidRDefault="00110F77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A"/>
    <w:rsid w:val="00022551"/>
    <w:rsid w:val="00024F3A"/>
    <w:rsid w:val="0003009B"/>
    <w:rsid w:val="000C2906"/>
    <w:rsid w:val="00110F77"/>
    <w:rsid w:val="001661EB"/>
    <w:rsid w:val="003636ED"/>
    <w:rsid w:val="004920FC"/>
    <w:rsid w:val="004E5B41"/>
    <w:rsid w:val="00551786"/>
    <w:rsid w:val="005775A0"/>
    <w:rsid w:val="005806DC"/>
    <w:rsid w:val="00596967"/>
    <w:rsid w:val="005C119A"/>
    <w:rsid w:val="00701DC0"/>
    <w:rsid w:val="00763FC9"/>
    <w:rsid w:val="00797C92"/>
    <w:rsid w:val="007A3094"/>
    <w:rsid w:val="00844B64"/>
    <w:rsid w:val="00845438"/>
    <w:rsid w:val="008C07A6"/>
    <w:rsid w:val="009A1305"/>
    <w:rsid w:val="009C77B6"/>
    <w:rsid w:val="009F1B2D"/>
    <w:rsid w:val="00A05B0E"/>
    <w:rsid w:val="00AB4D8C"/>
    <w:rsid w:val="00AC073A"/>
    <w:rsid w:val="00B033C6"/>
    <w:rsid w:val="00B1003C"/>
    <w:rsid w:val="00B2308E"/>
    <w:rsid w:val="00BE1447"/>
    <w:rsid w:val="00C822D4"/>
    <w:rsid w:val="00D038CA"/>
    <w:rsid w:val="00D75044"/>
    <w:rsid w:val="00DA1F95"/>
    <w:rsid w:val="00DB1188"/>
    <w:rsid w:val="00F7610D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B7489B"/>
  <w15:chartTrackingRefBased/>
  <w15:docId w15:val="{09588E38-9E88-4FEA-BF6A-F0C3D39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77"/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A1B0-5BC9-4082-80D9-E64B7B5B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横瀬　健吾</cp:lastModifiedBy>
  <cp:revision>4</cp:revision>
  <dcterms:created xsi:type="dcterms:W3CDTF">2024-03-28T06:23:00Z</dcterms:created>
  <dcterms:modified xsi:type="dcterms:W3CDTF">2026-03-26T06:23:00Z</dcterms:modified>
</cp:coreProperties>
</file>